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2">
      <w:pPr>
        <w:rPr>
          <w:rFonts w:ascii="Calibri" w:cs="Calibri" w:eastAsia="Calibri" w:hAnsi="Calibri"/>
          <w:b w:val="1"/>
          <w:sz w:val="20"/>
          <w:szCs w:val="20"/>
        </w:rPr>
      </w:pPr>
      <w:r w:rsidDel="00000000" w:rsidR="00000000" w:rsidRPr="00000000">
        <w:rPr>
          <w:rtl w:val="0"/>
        </w:rPr>
      </w:r>
    </w:p>
    <w:tbl>
      <w:tblPr>
        <w:tblStyle w:val="Table1"/>
        <w:tblW w:w="9540.0" w:type="dxa"/>
        <w:jc w:val="left"/>
        <w:tblInd w:w="-9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47"/>
        <w:gridCol w:w="330"/>
        <w:gridCol w:w="4663"/>
        <w:tblGridChange w:id="0">
          <w:tblGrid>
            <w:gridCol w:w="4547"/>
            <w:gridCol w:w="330"/>
            <w:gridCol w:w="4663"/>
          </w:tblGrid>
        </w:tblGridChange>
      </w:tblGrid>
      <w:tr>
        <w:trPr>
          <w:trHeight w:val="88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3">
            <w:pPr>
              <w:spacing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Student Name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4">
            <w:pPr>
              <w:spacing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Admission Number</w:t>
            </w:r>
          </w:p>
        </w:tc>
      </w:tr>
      <w:tr>
        <w:trPr>
          <w:trHeight w:val="93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6">
            <w:pPr>
              <w:spacing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Date of Birth</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7">
            <w:pPr>
              <w:spacing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Class</w:t>
            </w:r>
          </w:p>
          <w:p w:rsidR="00000000" w:rsidDel="00000000" w:rsidP="00000000" w:rsidRDefault="00000000" w:rsidRPr="00000000" w14:paraId="00000008">
            <w:pPr>
              <w:spacing w:before="1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Sweet Peas</w:t>
            </w:r>
          </w:p>
        </w:tc>
      </w:tr>
      <w:tr>
        <w:trPr>
          <w:trHeight w:val="2919"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A">
            <w:pPr>
              <w:spacing w:before="120" w:line="252.00000000000003"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Important information</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70" w:before="0" w:line="252.00000000000003" w:lineRule="auto"/>
              <w:ind w:left="0" w:right="0" w:firstLine="0"/>
              <w:jc w:val="left"/>
              <w:rPr>
                <w:rFonts w:ascii="Calibri" w:cs="Calibri" w:eastAsia="Calibri" w:hAnsi="Calibri"/>
                <w:b w:val="0"/>
                <w:i w:val="0"/>
                <w:smallCaps w:val="0"/>
                <w:strike w:val="0"/>
                <w:color w:val="333333"/>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This report shows your child’s progress towards the 17 early learning goals (ELGs), by which every child leaving the Early Years Foundation Stage (EYFS) is assessed. Assessments have been made on evidence gathered throughout Term 1 and 2.</w:t>
              <w:br w:type="textWrapping"/>
            </w:r>
            <w:r w:rsidDel="00000000" w:rsidR="00000000" w:rsidRPr="00000000">
              <w:rPr>
                <w:rFonts w:ascii="Calibri" w:cs="Calibri" w:eastAsia="Calibri" w:hAnsi="Calibri"/>
                <w:b w:val="0"/>
                <w:i w:val="0"/>
                <w:smallCaps w:val="0"/>
                <w:strike w:val="0"/>
                <w:color w:val="333333"/>
                <w:sz w:val="20"/>
                <w:szCs w:val="20"/>
                <w:u w:val="none"/>
                <w:shd w:fill="auto" w:val="clear"/>
                <w:vertAlign w:val="baseline"/>
                <w:rtl w:val="0"/>
              </w:rPr>
              <w:t xml:space="preserve">There are three separate achievement levels within each Development Matters age band:</w:t>
            </w:r>
          </w:p>
          <w:p w:rsidR="00000000" w:rsidDel="00000000" w:rsidP="00000000" w:rsidRDefault="00000000" w:rsidRPr="00000000" w14:paraId="0000000C">
            <w:pPr>
              <w:numPr>
                <w:ilvl w:val="0"/>
                <w:numId w:val="2"/>
              </w:numPr>
              <w:spacing w:line="252.00000000000003" w:lineRule="auto"/>
              <w:ind w:left="300" w:hanging="360"/>
              <w:rPr>
                <w:rFonts w:ascii="Calibri" w:cs="Calibri" w:eastAsia="Calibri" w:hAnsi="Calibri"/>
                <w:color w:val="333333"/>
                <w:sz w:val="20"/>
                <w:szCs w:val="20"/>
              </w:rPr>
            </w:pPr>
            <w:r w:rsidDel="00000000" w:rsidR="00000000" w:rsidRPr="00000000">
              <w:rPr>
                <w:rFonts w:ascii="Calibri" w:cs="Calibri" w:eastAsia="Calibri" w:hAnsi="Calibri"/>
                <w:b w:val="1"/>
                <w:color w:val="333333"/>
                <w:sz w:val="20"/>
                <w:szCs w:val="20"/>
                <w:rtl w:val="0"/>
              </w:rPr>
              <w:t xml:space="preserve">Emerging</w:t>
            </w:r>
            <w:r w:rsidDel="00000000" w:rsidR="00000000" w:rsidRPr="00000000">
              <w:rPr>
                <w:rFonts w:ascii="Calibri" w:cs="Calibri" w:eastAsia="Calibri" w:hAnsi="Calibri"/>
                <w:color w:val="333333"/>
                <w:sz w:val="20"/>
                <w:szCs w:val="20"/>
                <w:rtl w:val="0"/>
              </w:rPr>
              <w:t xml:space="preserve">: your child is working below the expected level</w:t>
            </w:r>
          </w:p>
          <w:p w:rsidR="00000000" w:rsidDel="00000000" w:rsidP="00000000" w:rsidRDefault="00000000" w:rsidRPr="00000000" w14:paraId="0000000D">
            <w:pPr>
              <w:numPr>
                <w:ilvl w:val="0"/>
                <w:numId w:val="2"/>
              </w:numPr>
              <w:spacing w:line="252.00000000000003" w:lineRule="auto"/>
              <w:ind w:left="300" w:hanging="360"/>
              <w:rPr>
                <w:rFonts w:ascii="Calibri" w:cs="Calibri" w:eastAsia="Calibri" w:hAnsi="Calibri"/>
                <w:color w:val="333333"/>
                <w:sz w:val="20"/>
                <w:szCs w:val="20"/>
              </w:rPr>
            </w:pPr>
            <w:r w:rsidDel="00000000" w:rsidR="00000000" w:rsidRPr="00000000">
              <w:rPr>
                <w:rFonts w:ascii="Calibri" w:cs="Calibri" w:eastAsia="Calibri" w:hAnsi="Calibri"/>
                <w:b w:val="1"/>
                <w:color w:val="333333"/>
                <w:sz w:val="20"/>
                <w:szCs w:val="20"/>
                <w:rtl w:val="0"/>
              </w:rPr>
              <w:t xml:space="preserve">Expected</w:t>
            </w:r>
            <w:r w:rsidDel="00000000" w:rsidR="00000000" w:rsidRPr="00000000">
              <w:rPr>
                <w:rFonts w:ascii="Calibri" w:cs="Calibri" w:eastAsia="Calibri" w:hAnsi="Calibri"/>
                <w:color w:val="333333"/>
                <w:sz w:val="20"/>
                <w:szCs w:val="20"/>
                <w:rtl w:val="0"/>
              </w:rPr>
              <w:t xml:space="preserve">: your child is working at the level expected for his age</w:t>
            </w:r>
          </w:p>
          <w:p w:rsidR="00000000" w:rsidDel="00000000" w:rsidP="00000000" w:rsidRDefault="00000000" w:rsidRPr="00000000" w14:paraId="0000000E">
            <w:pPr>
              <w:numPr>
                <w:ilvl w:val="0"/>
                <w:numId w:val="2"/>
              </w:numPr>
              <w:spacing w:line="252.00000000000003" w:lineRule="auto"/>
              <w:ind w:left="300" w:hanging="360"/>
              <w:rPr>
                <w:rFonts w:ascii="Calibri" w:cs="Calibri" w:eastAsia="Calibri" w:hAnsi="Calibri"/>
                <w:color w:val="333333"/>
                <w:sz w:val="20"/>
                <w:szCs w:val="20"/>
              </w:rPr>
            </w:pPr>
            <w:r w:rsidDel="00000000" w:rsidR="00000000" w:rsidRPr="00000000">
              <w:rPr>
                <w:rFonts w:ascii="Calibri" w:cs="Calibri" w:eastAsia="Calibri" w:hAnsi="Calibri"/>
                <w:b w:val="1"/>
                <w:color w:val="333333"/>
                <w:sz w:val="20"/>
                <w:szCs w:val="20"/>
                <w:rtl w:val="0"/>
              </w:rPr>
              <w:t xml:space="preserve">Exceeding</w:t>
            </w:r>
            <w:r w:rsidDel="00000000" w:rsidR="00000000" w:rsidRPr="00000000">
              <w:rPr>
                <w:rFonts w:ascii="Calibri" w:cs="Calibri" w:eastAsia="Calibri" w:hAnsi="Calibri"/>
                <w:color w:val="333333"/>
                <w:sz w:val="20"/>
                <w:szCs w:val="20"/>
                <w:rtl w:val="0"/>
              </w:rPr>
              <w:t xml:space="preserve">: your child is working above the expected level</w:t>
            </w:r>
          </w:p>
          <w:p w:rsidR="00000000" w:rsidDel="00000000" w:rsidP="00000000" w:rsidRDefault="00000000" w:rsidRPr="00000000" w14:paraId="0000000F">
            <w:pPr>
              <w:spacing w:after="270" w:before="240" w:line="252.00000000000003" w:lineRule="auto"/>
              <w:rPr>
                <w:rFonts w:ascii="Calibri" w:cs="Calibri" w:eastAsia="Calibri" w:hAnsi="Calibri"/>
                <w:color w:val="333333"/>
                <w:sz w:val="20"/>
                <w:szCs w:val="20"/>
              </w:rPr>
            </w:pPr>
            <w:r w:rsidDel="00000000" w:rsidR="00000000" w:rsidRPr="00000000">
              <w:rPr>
                <w:rFonts w:ascii="Calibri" w:cs="Calibri" w:eastAsia="Calibri" w:hAnsi="Calibri"/>
                <w:color w:val="333333"/>
                <w:sz w:val="20"/>
                <w:szCs w:val="20"/>
                <w:rtl w:val="0"/>
              </w:rPr>
              <w:t xml:space="preserve">Your child’s teacher will award him one of these levels for each of the seven EYFS areas of learning.</w:t>
            </w:r>
          </w:p>
          <w:p w:rsidR="00000000" w:rsidDel="00000000" w:rsidP="00000000" w:rsidRDefault="00000000" w:rsidRPr="00000000" w14:paraId="00000010">
            <w:pPr>
              <w:spacing w:after="200" w:line="252.00000000000003" w:lineRule="auto"/>
              <w:jc w:val="cente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Your child’s achievements are indicated in the boxes.</w:t>
            </w:r>
          </w:p>
        </w:tc>
      </w:tr>
      <w:tr>
        <w:trPr>
          <w:trHeight w:val="2541" w:hRule="atLeast"/>
        </w:trPr>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3">
            <w:pPr>
              <w:spacing w:before="120" w:line="252.00000000000003"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How I learn</w:t>
            </w:r>
          </w:p>
          <w:p w:rsidR="00000000" w:rsidDel="00000000" w:rsidP="00000000" w:rsidRDefault="00000000" w:rsidRPr="00000000" w14:paraId="00000014">
            <w:pPr>
              <w:spacing w:after="200" w:before="120" w:line="252.00000000000003"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A short description about  how the child learns, to include:</w:t>
            </w:r>
          </w:p>
          <w:p w:rsidR="00000000" w:rsidDel="00000000" w:rsidP="00000000" w:rsidRDefault="00000000" w:rsidRPr="00000000" w14:paraId="00000015">
            <w:pPr>
              <w:numPr>
                <w:ilvl w:val="0"/>
                <w:numId w:val="1"/>
              </w:numPr>
              <w:spacing w:after="200" w:line="252.00000000000003" w:lineRule="auto"/>
              <w:ind w:left="720" w:hanging="36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Engagement: (playing and exploring) 2 comments</w:t>
            </w:r>
          </w:p>
          <w:p w:rsidR="00000000" w:rsidDel="00000000" w:rsidP="00000000" w:rsidRDefault="00000000" w:rsidRPr="00000000" w14:paraId="00000016">
            <w:pPr>
              <w:numPr>
                <w:ilvl w:val="0"/>
                <w:numId w:val="1"/>
              </w:numPr>
              <w:spacing w:after="200" w:line="252.00000000000003" w:lineRule="auto"/>
              <w:ind w:left="720" w:hanging="36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Motivation: (active learning) 2 comments</w:t>
            </w:r>
          </w:p>
          <w:p w:rsidR="00000000" w:rsidDel="00000000" w:rsidP="00000000" w:rsidRDefault="00000000" w:rsidRPr="00000000" w14:paraId="00000017">
            <w:pPr>
              <w:numPr>
                <w:ilvl w:val="0"/>
                <w:numId w:val="1"/>
              </w:numPr>
              <w:spacing w:after="200" w:line="252.00000000000003" w:lineRule="auto"/>
              <w:ind w:left="720" w:hanging="36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Thinking: (creating and thinking critically) 2 comments</w:t>
            </w:r>
          </w:p>
          <w:p w:rsidR="00000000" w:rsidDel="00000000" w:rsidP="00000000" w:rsidRDefault="00000000" w:rsidRPr="00000000" w14:paraId="00000018">
            <w:pPr>
              <w:spacing w:after="200" w:line="252.00000000000003"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(Select from Characteristic of Effective Learning Bank of comments) </w:t>
            </w:r>
          </w:p>
        </w:tc>
      </w:tr>
      <w:tr>
        <w:trPr>
          <w:trHeight w:val="1763" w:hRule="atLeast"/>
        </w:trPr>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B">
            <w:pPr>
              <w:spacing w:before="120" w:line="252.00000000000003"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General comments</w:t>
            </w:r>
          </w:p>
          <w:p w:rsidR="00000000" w:rsidDel="00000000" w:rsidP="00000000" w:rsidRDefault="00000000" w:rsidRPr="00000000" w14:paraId="0000001C">
            <w:pPr>
              <w:spacing w:after="200" w:before="120" w:line="252.00000000000003" w:lineRule="auto"/>
              <w:rPr>
                <w:rFonts w:ascii="Calibri" w:cs="Calibri" w:eastAsia="Calibri" w:hAnsi="Calibri"/>
                <w:b w:val="1"/>
                <w:i w:val="1"/>
                <w:sz w:val="20"/>
                <w:szCs w:val="20"/>
              </w:rPr>
            </w:pPr>
            <w:r w:rsidDel="00000000" w:rsidR="00000000" w:rsidRPr="00000000">
              <w:rPr>
                <w:rFonts w:ascii="Calibri" w:cs="Calibri" w:eastAsia="Calibri" w:hAnsi="Calibri"/>
                <w:i w:val="1"/>
                <w:sz w:val="20"/>
                <w:szCs w:val="20"/>
                <w:rtl w:val="0"/>
              </w:rPr>
              <w:t xml:space="preserve">General comments about the child’s time in the EYFS </w:t>
              <w:br w:type="textWrapping"/>
              <w:br w:type="textWrapping"/>
            </w:r>
            <w:r w:rsidDel="00000000" w:rsidR="00000000" w:rsidRPr="00000000">
              <w:rPr>
                <w:rFonts w:ascii="Calibri" w:cs="Calibri" w:eastAsia="Calibri" w:hAnsi="Calibri"/>
                <w:b w:val="1"/>
                <w:i w:val="1"/>
                <w:sz w:val="20"/>
                <w:szCs w:val="20"/>
                <w:rtl w:val="0"/>
              </w:rPr>
              <w:t xml:space="preserve">(Settling in/transition comments)</w:t>
            </w:r>
          </w:p>
        </w:tc>
      </w:tr>
      <w:tr>
        <w:trPr>
          <w:trHeight w:val="449" w:hRule="atLeast"/>
        </w:trPr>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F">
            <w:pPr>
              <w:spacing w:before="120" w:line="252.00000000000003"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Homeroom Teacher                                                                                                                                        </w:t>
            </w:r>
          </w:p>
        </w:tc>
      </w:tr>
      <w:tr>
        <w:trPr>
          <w:trHeight w:val="1979" w:hRule="atLeast"/>
        </w:trPr>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2">
            <w:pPr>
              <w:spacing w:before="120" w:line="252.00000000000003"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Head Teacher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4">
            <w:pPr>
              <w:spacing w:before="120" w:line="252.00000000000003"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Stamp</w:t>
            </w:r>
          </w:p>
          <w:p w:rsidR="00000000" w:rsidDel="00000000" w:rsidP="00000000" w:rsidRDefault="00000000" w:rsidRPr="00000000" w14:paraId="00000025">
            <w:pPr>
              <w:spacing w:before="120" w:line="252.00000000000003"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6">
            <w:pPr>
              <w:spacing w:before="120" w:line="252.00000000000003" w:lineRule="auto"/>
              <w:jc w:val="center"/>
              <w:rPr>
                <w:rFonts w:ascii="Calibri" w:cs="Calibri" w:eastAsia="Calibri" w:hAnsi="Calibri"/>
                <w:b w:val="1"/>
                <w:sz w:val="20"/>
                <w:szCs w:val="20"/>
              </w:rPr>
            </w:pPr>
            <w:r w:rsidDel="00000000" w:rsidR="00000000" w:rsidRPr="00000000">
              <w:rPr>
                <w:rtl w:val="0"/>
              </w:rPr>
            </w:r>
          </w:p>
        </w:tc>
      </w:tr>
    </w:tbl>
    <w:p w:rsidR="00000000" w:rsidDel="00000000" w:rsidP="00000000" w:rsidRDefault="00000000" w:rsidRPr="00000000" w14:paraId="00000027">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8">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9">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A">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B">
      <w:pPr>
        <w:rPr>
          <w:rFonts w:ascii="Calibri" w:cs="Calibri" w:eastAsia="Calibri" w:hAnsi="Calibri"/>
          <w:b w:val="1"/>
          <w:sz w:val="20"/>
          <w:szCs w:val="20"/>
        </w:rPr>
      </w:pPr>
      <w:r w:rsidDel="00000000" w:rsidR="00000000" w:rsidRPr="00000000">
        <w:rPr>
          <w:rtl w:val="0"/>
        </w:rPr>
      </w:r>
    </w:p>
    <w:tbl>
      <w:tblPr>
        <w:tblStyle w:val="Table2"/>
        <w:tblW w:w="94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118"/>
        <w:gridCol w:w="1167"/>
        <w:gridCol w:w="992"/>
        <w:gridCol w:w="1167"/>
        <w:tblGridChange w:id="0">
          <w:tblGrid>
            <w:gridCol w:w="6118"/>
            <w:gridCol w:w="1167"/>
            <w:gridCol w:w="992"/>
            <w:gridCol w:w="1167"/>
          </w:tblGrid>
        </w:tblGridChange>
      </w:tblGrid>
      <w:tr>
        <w:trPr>
          <w:trHeight w:val="432" w:hRule="atLeast"/>
        </w:trPr>
        <w:tc>
          <w:tcPr>
            <w:gridSpan w:val="4"/>
            <w:shd w:fill="bfbfbf" w:val="clear"/>
            <w:vAlign w:val="center"/>
          </w:tcPr>
          <w:p w:rsidR="00000000" w:rsidDel="00000000" w:rsidP="00000000" w:rsidRDefault="00000000" w:rsidRPr="00000000" w14:paraId="0000002C">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rtl w:val="0"/>
              </w:rPr>
              <w:t xml:space="preserve">COMMUNICATION AND LANGUAGE</w:t>
            </w:r>
            <w:r w:rsidDel="00000000" w:rsidR="00000000" w:rsidRPr="00000000">
              <w:rPr>
                <w:rtl w:val="0"/>
              </w:rPr>
            </w:r>
          </w:p>
        </w:tc>
      </w:tr>
      <w:tr>
        <w:trPr>
          <w:trHeight w:val="450" w:hRule="atLeast"/>
        </w:trPr>
        <w:tc>
          <w:tcPr>
            <w:vAlign w:val="center"/>
          </w:tcPr>
          <w:p w:rsidR="00000000" w:rsidDel="00000000" w:rsidP="00000000" w:rsidRDefault="00000000" w:rsidRPr="00000000" w14:paraId="00000030">
            <w:pPr>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031">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Emerging</w:t>
            </w:r>
          </w:p>
        </w:tc>
        <w:tc>
          <w:tcPr>
            <w:vAlign w:val="center"/>
          </w:tcPr>
          <w:p w:rsidR="00000000" w:rsidDel="00000000" w:rsidP="00000000" w:rsidRDefault="00000000" w:rsidRPr="00000000" w14:paraId="00000032">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Expected</w:t>
            </w:r>
          </w:p>
        </w:tc>
        <w:tc>
          <w:tcPr>
            <w:vAlign w:val="center"/>
          </w:tcPr>
          <w:p w:rsidR="00000000" w:rsidDel="00000000" w:rsidP="00000000" w:rsidRDefault="00000000" w:rsidRPr="00000000" w14:paraId="00000033">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Exceeded</w:t>
            </w:r>
          </w:p>
        </w:tc>
      </w:tr>
      <w:tr>
        <w:trPr>
          <w:trHeight w:val="432" w:hRule="atLeast"/>
        </w:trPr>
        <w:tc>
          <w:tcPr>
            <w:vAlign w:val="center"/>
          </w:tcPr>
          <w:p w:rsidR="00000000" w:rsidDel="00000000" w:rsidP="00000000" w:rsidRDefault="00000000" w:rsidRPr="00000000" w14:paraId="0000003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ELG 1 - LISTENING AND ATTENTION</w:t>
            </w:r>
          </w:p>
        </w:tc>
        <w:tc>
          <w:tcPr>
            <w:vAlign w:val="center"/>
          </w:tcPr>
          <w:p w:rsidR="00000000" w:rsidDel="00000000" w:rsidP="00000000" w:rsidRDefault="00000000" w:rsidRPr="00000000" w14:paraId="00000035">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36">
            <w:pPr>
              <w:jc w:val="left"/>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37">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03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Concentrates intently on an object or activity of own choosing for short periods</w:t>
            </w:r>
          </w:p>
        </w:tc>
        <w:tc>
          <w:tcPr>
            <w:vAlign w:val="center"/>
          </w:tcPr>
          <w:p w:rsidR="00000000" w:rsidDel="00000000" w:rsidP="00000000" w:rsidRDefault="00000000" w:rsidRPr="00000000" w14:paraId="00000039">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3A">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3B">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03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Pays attention to dominant stimulus -easily distracted by noises or other people talking</w:t>
            </w:r>
          </w:p>
        </w:tc>
        <w:tc>
          <w:tcPr>
            <w:vAlign w:val="center"/>
          </w:tcPr>
          <w:p w:rsidR="00000000" w:rsidDel="00000000" w:rsidP="00000000" w:rsidRDefault="00000000" w:rsidRPr="00000000" w14:paraId="0000003D">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3E">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3F">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04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Listens to and enjoys rhythmic patterns in rhymes and stories</w:t>
            </w:r>
          </w:p>
        </w:tc>
        <w:tc>
          <w:tcPr>
            <w:vAlign w:val="center"/>
          </w:tcPr>
          <w:p w:rsidR="00000000" w:rsidDel="00000000" w:rsidP="00000000" w:rsidRDefault="00000000" w:rsidRPr="00000000" w14:paraId="00000041">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42">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43">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04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Rigid attention-may appear not to hear</w:t>
            </w:r>
          </w:p>
        </w:tc>
        <w:tc>
          <w:tcPr>
            <w:vAlign w:val="center"/>
          </w:tcPr>
          <w:p w:rsidR="00000000" w:rsidDel="00000000" w:rsidP="00000000" w:rsidRDefault="00000000" w:rsidRPr="00000000" w14:paraId="00000045">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46">
            <w:pPr>
              <w:jc w:val="left"/>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47">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048">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ELG 2 - UNDERSTANDING</w:t>
            </w:r>
          </w:p>
        </w:tc>
        <w:tc>
          <w:tcPr>
            <w:vAlign w:val="center"/>
          </w:tcPr>
          <w:p w:rsidR="00000000" w:rsidDel="00000000" w:rsidP="00000000" w:rsidRDefault="00000000" w:rsidRPr="00000000" w14:paraId="00000049">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4A">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4B">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04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Responds to the different things said when in a familiar context with a special person e.g. “Where is Mummy?”, “Where is your nose?”</w:t>
            </w:r>
          </w:p>
        </w:tc>
        <w:tc>
          <w:tcPr>
            <w:vAlign w:val="center"/>
          </w:tcPr>
          <w:p w:rsidR="00000000" w:rsidDel="00000000" w:rsidP="00000000" w:rsidRDefault="00000000" w:rsidRPr="00000000" w14:paraId="0000004D">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4E">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4F">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05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Developing the ability to follow others’ body language, including pointing and gesture</w:t>
            </w:r>
          </w:p>
        </w:tc>
        <w:tc>
          <w:tcPr>
            <w:vAlign w:val="center"/>
          </w:tcPr>
          <w:p w:rsidR="00000000" w:rsidDel="00000000" w:rsidP="00000000" w:rsidRDefault="00000000" w:rsidRPr="00000000" w14:paraId="00000051">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52">
            <w:pPr>
              <w:jc w:val="left"/>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53">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05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Understanding of single words in context is developing, e.g. ‘cup’, ‘milk’, ‘mum’</w:t>
            </w:r>
          </w:p>
        </w:tc>
        <w:tc>
          <w:tcPr>
            <w:vAlign w:val="center"/>
          </w:tcPr>
          <w:p w:rsidR="00000000" w:rsidDel="00000000" w:rsidP="00000000" w:rsidRDefault="00000000" w:rsidRPr="00000000" w14:paraId="00000055">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56">
            <w:pPr>
              <w:jc w:val="left"/>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57">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05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Selects familiar objects by name and willing to go and find objects when asked or identify objects from a group</w:t>
            </w:r>
          </w:p>
        </w:tc>
        <w:tc>
          <w:tcPr>
            <w:vAlign w:val="center"/>
          </w:tcPr>
          <w:p w:rsidR="00000000" w:rsidDel="00000000" w:rsidP="00000000" w:rsidRDefault="00000000" w:rsidRPr="00000000" w14:paraId="00000059">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5A">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5B">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05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Identifies action words by pointing to the right picture, e.g. ‘who is jumping?’</w:t>
            </w:r>
          </w:p>
        </w:tc>
        <w:tc>
          <w:tcPr>
            <w:vAlign w:val="center"/>
          </w:tcPr>
          <w:p w:rsidR="00000000" w:rsidDel="00000000" w:rsidP="00000000" w:rsidRDefault="00000000" w:rsidRPr="00000000" w14:paraId="0000005D">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5E">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5F">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060">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ELG 3 - SPEAKING</w:t>
            </w:r>
          </w:p>
        </w:tc>
        <w:tc>
          <w:tcPr>
            <w:vAlign w:val="center"/>
          </w:tcPr>
          <w:p w:rsidR="00000000" w:rsidDel="00000000" w:rsidP="00000000" w:rsidRDefault="00000000" w:rsidRPr="00000000" w14:paraId="00000061">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62">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63">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06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Uses single words</w:t>
            </w:r>
          </w:p>
        </w:tc>
        <w:tc>
          <w:tcPr>
            <w:vAlign w:val="center"/>
          </w:tcPr>
          <w:p w:rsidR="00000000" w:rsidDel="00000000" w:rsidP="00000000" w:rsidRDefault="00000000" w:rsidRPr="00000000" w14:paraId="00000065">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66">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67">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06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Frequently imitates words and sounds</w:t>
            </w:r>
          </w:p>
        </w:tc>
        <w:tc>
          <w:tcPr>
            <w:vAlign w:val="center"/>
          </w:tcPr>
          <w:p w:rsidR="00000000" w:rsidDel="00000000" w:rsidP="00000000" w:rsidRDefault="00000000" w:rsidRPr="00000000" w14:paraId="00000069">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6A">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6B">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06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Enjoys babbling and increasingly experiments with using sounds and words to communicate for a range of purposes, e.g. ‘more’, ‘no’, ‘bye-bye’</w:t>
            </w:r>
          </w:p>
        </w:tc>
        <w:tc>
          <w:tcPr>
            <w:vAlign w:val="center"/>
          </w:tcPr>
          <w:p w:rsidR="00000000" w:rsidDel="00000000" w:rsidP="00000000" w:rsidRDefault="00000000" w:rsidRPr="00000000" w14:paraId="0000006D">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6E">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6F">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07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Uses pointing with eye gaze to make requests and to share interests</w:t>
            </w:r>
          </w:p>
        </w:tc>
        <w:tc>
          <w:tcPr>
            <w:vAlign w:val="center"/>
          </w:tcPr>
          <w:p w:rsidR="00000000" w:rsidDel="00000000" w:rsidP="00000000" w:rsidRDefault="00000000" w:rsidRPr="00000000" w14:paraId="00000071">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72">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73">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07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Copies familiar expressions, e.g. ‘Clean up’, ‘Oh Dear’</w:t>
            </w:r>
          </w:p>
        </w:tc>
        <w:tc>
          <w:tcPr>
            <w:vAlign w:val="center"/>
          </w:tcPr>
          <w:p w:rsidR="00000000" w:rsidDel="00000000" w:rsidP="00000000" w:rsidRDefault="00000000" w:rsidRPr="00000000" w14:paraId="00000075">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76">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77">
            <w:pPr>
              <w:jc w:val="center"/>
              <w:rPr>
                <w:rFonts w:ascii="Calibri" w:cs="Calibri" w:eastAsia="Calibri" w:hAnsi="Calibri"/>
                <w:b w:val="1"/>
                <w:sz w:val="20"/>
                <w:szCs w:val="20"/>
              </w:rPr>
            </w:pPr>
            <w:r w:rsidDel="00000000" w:rsidR="00000000" w:rsidRPr="00000000">
              <w:rPr>
                <w:rtl w:val="0"/>
              </w:rPr>
            </w:r>
          </w:p>
        </w:tc>
      </w:tr>
    </w:tbl>
    <w:p w:rsidR="00000000" w:rsidDel="00000000" w:rsidP="00000000" w:rsidRDefault="00000000" w:rsidRPr="00000000" w14:paraId="00000078">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79">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7A">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7B">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7C">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7D">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7E">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7F">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80">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81">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82">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83">
      <w:pPr>
        <w:spacing w:after="160" w:lineRule="auto"/>
        <w:rPr>
          <w:rFonts w:ascii="Calibri" w:cs="Calibri" w:eastAsia="Calibri" w:hAnsi="Calibri"/>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84">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85">
      <w:pPr>
        <w:rPr>
          <w:rFonts w:ascii="Calibri" w:cs="Calibri" w:eastAsia="Calibri" w:hAnsi="Calibri"/>
          <w:b w:val="1"/>
          <w:sz w:val="20"/>
          <w:szCs w:val="20"/>
        </w:rPr>
      </w:pPr>
      <w:r w:rsidDel="00000000" w:rsidR="00000000" w:rsidRPr="00000000">
        <w:rPr>
          <w:rtl w:val="0"/>
        </w:rPr>
      </w:r>
    </w:p>
    <w:tbl>
      <w:tblPr>
        <w:tblStyle w:val="Table3"/>
        <w:tblW w:w="94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118"/>
        <w:gridCol w:w="1082"/>
        <w:gridCol w:w="1165"/>
        <w:gridCol w:w="1079"/>
        <w:tblGridChange w:id="0">
          <w:tblGrid>
            <w:gridCol w:w="6118"/>
            <w:gridCol w:w="1082"/>
            <w:gridCol w:w="1165"/>
            <w:gridCol w:w="1079"/>
          </w:tblGrid>
        </w:tblGridChange>
      </w:tblGrid>
      <w:tr>
        <w:trPr>
          <w:trHeight w:val="432" w:hRule="atLeast"/>
        </w:trPr>
        <w:tc>
          <w:tcPr>
            <w:gridSpan w:val="4"/>
            <w:shd w:fill="bfbfbf" w:val="clear"/>
            <w:vAlign w:val="center"/>
          </w:tcPr>
          <w:p w:rsidR="00000000" w:rsidDel="00000000" w:rsidP="00000000" w:rsidRDefault="00000000" w:rsidRPr="00000000" w14:paraId="00000086">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rtl w:val="0"/>
              </w:rPr>
              <w:t xml:space="preserve">PHYSICAL DEVELOPMENT</w:t>
            </w:r>
            <w:r w:rsidDel="00000000" w:rsidR="00000000" w:rsidRPr="00000000">
              <w:rPr>
                <w:rtl w:val="0"/>
              </w:rPr>
            </w:r>
          </w:p>
        </w:tc>
      </w:tr>
      <w:tr>
        <w:trPr>
          <w:trHeight w:val="432" w:hRule="atLeast"/>
        </w:trPr>
        <w:tc>
          <w:tcPr>
            <w:vAlign w:val="center"/>
          </w:tcPr>
          <w:p w:rsidR="00000000" w:rsidDel="00000000" w:rsidP="00000000" w:rsidRDefault="00000000" w:rsidRPr="00000000" w14:paraId="0000008A">
            <w:pPr>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08B">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Emerging</w:t>
            </w:r>
          </w:p>
        </w:tc>
        <w:tc>
          <w:tcPr>
            <w:vAlign w:val="center"/>
          </w:tcPr>
          <w:p w:rsidR="00000000" w:rsidDel="00000000" w:rsidP="00000000" w:rsidRDefault="00000000" w:rsidRPr="00000000" w14:paraId="0000008C">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Expected</w:t>
            </w:r>
          </w:p>
        </w:tc>
        <w:tc>
          <w:tcPr>
            <w:vAlign w:val="center"/>
          </w:tcPr>
          <w:p w:rsidR="00000000" w:rsidDel="00000000" w:rsidP="00000000" w:rsidRDefault="00000000" w:rsidRPr="00000000" w14:paraId="0000008D">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Exceeded</w:t>
            </w:r>
          </w:p>
        </w:tc>
      </w:tr>
      <w:tr>
        <w:trPr>
          <w:trHeight w:val="432" w:hRule="atLeast"/>
        </w:trPr>
        <w:tc>
          <w:tcPr>
            <w:vAlign w:val="center"/>
          </w:tcPr>
          <w:p w:rsidR="00000000" w:rsidDel="00000000" w:rsidP="00000000" w:rsidRDefault="00000000" w:rsidRPr="00000000" w14:paraId="0000008E">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ELG 4 - MOVING AND HANDLING</w:t>
            </w:r>
          </w:p>
        </w:tc>
        <w:tc>
          <w:tcPr>
            <w:vAlign w:val="center"/>
          </w:tcPr>
          <w:p w:rsidR="00000000" w:rsidDel="00000000" w:rsidP="00000000" w:rsidRDefault="00000000" w:rsidRPr="00000000" w14:paraId="0000008F">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90">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91">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09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Picks up small objects between thumb and fingers</w:t>
            </w:r>
          </w:p>
        </w:tc>
        <w:tc>
          <w:tcPr>
            <w:vAlign w:val="center"/>
          </w:tcPr>
          <w:p w:rsidR="00000000" w:rsidDel="00000000" w:rsidP="00000000" w:rsidRDefault="00000000" w:rsidRPr="00000000" w14:paraId="00000093">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94">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95">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09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Enjoys the sensory experience of making marks in damp sand, paste or paint</w:t>
            </w:r>
          </w:p>
        </w:tc>
        <w:tc>
          <w:tcPr>
            <w:vAlign w:val="center"/>
          </w:tcPr>
          <w:p w:rsidR="00000000" w:rsidDel="00000000" w:rsidP="00000000" w:rsidRDefault="00000000" w:rsidRPr="00000000" w14:paraId="00000097">
            <w:pPr>
              <w:jc w:val="center"/>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098">
            <w:pPr>
              <w:jc w:val="center"/>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099">
            <w:pPr>
              <w:jc w:val="center"/>
              <w:rPr>
                <w:rFonts w:ascii="Calibri" w:cs="Calibri" w:eastAsia="Calibri" w:hAnsi="Calibri"/>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09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Passes toys from one hand to the other</w:t>
            </w:r>
          </w:p>
        </w:tc>
        <w:tc>
          <w:tcPr>
            <w:vAlign w:val="center"/>
          </w:tcPr>
          <w:p w:rsidR="00000000" w:rsidDel="00000000" w:rsidP="00000000" w:rsidRDefault="00000000" w:rsidRPr="00000000" w14:paraId="0000009B">
            <w:pPr>
              <w:jc w:val="center"/>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09C">
            <w:pPr>
              <w:jc w:val="center"/>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09D">
            <w:pPr>
              <w:jc w:val="center"/>
              <w:rPr>
                <w:rFonts w:ascii="Calibri" w:cs="Calibri" w:eastAsia="Calibri" w:hAnsi="Calibri"/>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09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Holds a pen or crayon using a whole hand (palmar), grasps and makes random marks with different strokes</w:t>
            </w:r>
          </w:p>
        </w:tc>
        <w:tc>
          <w:tcPr>
            <w:vAlign w:val="center"/>
          </w:tcPr>
          <w:p w:rsidR="00000000" w:rsidDel="00000000" w:rsidP="00000000" w:rsidRDefault="00000000" w:rsidRPr="00000000" w14:paraId="0000009F">
            <w:pPr>
              <w:jc w:val="center"/>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0A0">
            <w:pPr>
              <w:jc w:val="center"/>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0A1">
            <w:pPr>
              <w:jc w:val="center"/>
              <w:rPr>
                <w:rFonts w:ascii="Calibri" w:cs="Calibri" w:eastAsia="Calibri" w:hAnsi="Calibri"/>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0A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Walks upstairs holding hand of adult</w:t>
            </w:r>
          </w:p>
        </w:tc>
        <w:tc>
          <w:tcPr>
            <w:vAlign w:val="center"/>
          </w:tcPr>
          <w:p w:rsidR="00000000" w:rsidDel="00000000" w:rsidP="00000000" w:rsidRDefault="00000000" w:rsidRPr="00000000" w14:paraId="000000A3">
            <w:pPr>
              <w:jc w:val="center"/>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0A4">
            <w:pPr>
              <w:jc w:val="center"/>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0A5">
            <w:pPr>
              <w:jc w:val="center"/>
              <w:rPr>
                <w:rFonts w:ascii="Calibri" w:cs="Calibri" w:eastAsia="Calibri" w:hAnsi="Calibri"/>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0A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Beginning to balance blocks to build a small tower</w:t>
            </w:r>
          </w:p>
        </w:tc>
        <w:tc>
          <w:tcPr>
            <w:vAlign w:val="center"/>
          </w:tcPr>
          <w:p w:rsidR="00000000" w:rsidDel="00000000" w:rsidP="00000000" w:rsidRDefault="00000000" w:rsidRPr="00000000" w14:paraId="000000A7">
            <w:pPr>
              <w:jc w:val="center"/>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0A8">
            <w:pPr>
              <w:jc w:val="center"/>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0A9">
            <w:pPr>
              <w:jc w:val="center"/>
              <w:rPr>
                <w:rFonts w:ascii="Calibri" w:cs="Calibri" w:eastAsia="Calibri" w:hAnsi="Calibri"/>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0AA">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ELG 5 - HEALTH SELF-CARE</w:t>
            </w:r>
          </w:p>
        </w:tc>
        <w:tc>
          <w:tcPr>
            <w:vAlign w:val="center"/>
          </w:tcPr>
          <w:p w:rsidR="00000000" w:rsidDel="00000000" w:rsidP="00000000" w:rsidRDefault="00000000" w:rsidRPr="00000000" w14:paraId="000000AB">
            <w:pPr>
              <w:jc w:val="center"/>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0AC">
            <w:pPr>
              <w:jc w:val="center"/>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0AD">
            <w:pPr>
              <w:jc w:val="center"/>
              <w:rPr>
                <w:rFonts w:ascii="Calibri" w:cs="Calibri" w:eastAsia="Calibri" w:hAnsi="Calibri"/>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0A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Attempts to use a spoon. Can guide towards mouth but food often falls out.</w:t>
            </w:r>
          </w:p>
        </w:tc>
        <w:tc>
          <w:tcPr>
            <w:vAlign w:val="center"/>
          </w:tcPr>
          <w:p w:rsidR="00000000" w:rsidDel="00000000" w:rsidP="00000000" w:rsidRDefault="00000000" w:rsidRPr="00000000" w14:paraId="000000AF">
            <w:pPr>
              <w:jc w:val="center"/>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0B0">
            <w:pPr>
              <w:jc w:val="center"/>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0B1">
            <w:pPr>
              <w:jc w:val="center"/>
              <w:rPr>
                <w:rFonts w:ascii="Calibri" w:cs="Calibri" w:eastAsia="Calibri" w:hAnsi="Calibri"/>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0B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Grasps finger foods and brings them to the mouth</w:t>
            </w:r>
          </w:p>
        </w:tc>
        <w:tc>
          <w:tcPr>
            <w:vAlign w:val="center"/>
          </w:tcPr>
          <w:p w:rsidR="00000000" w:rsidDel="00000000" w:rsidP="00000000" w:rsidRDefault="00000000" w:rsidRPr="00000000" w14:paraId="000000B3">
            <w:pPr>
              <w:jc w:val="center"/>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0B4">
            <w:pPr>
              <w:jc w:val="center"/>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0B5">
            <w:pPr>
              <w:jc w:val="center"/>
              <w:rPr>
                <w:rFonts w:ascii="Calibri" w:cs="Calibri" w:eastAsia="Calibri" w:hAnsi="Calibri"/>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0B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Develops own likes and dislikes in food and drink</w:t>
            </w:r>
          </w:p>
        </w:tc>
        <w:tc>
          <w:tcPr>
            <w:vAlign w:val="center"/>
          </w:tcPr>
          <w:p w:rsidR="00000000" w:rsidDel="00000000" w:rsidP="00000000" w:rsidRDefault="00000000" w:rsidRPr="00000000" w14:paraId="000000B7">
            <w:pPr>
              <w:jc w:val="center"/>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0B8">
            <w:pPr>
              <w:jc w:val="center"/>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0B9">
            <w:pPr>
              <w:jc w:val="center"/>
              <w:rPr>
                <w:rFonts w:ascii="Calibri" w:cs="Calibri" w:eastAsia="Calibri" w:hAnsi="Calibri"/>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0B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Willing to try new food textures and tastes</w:t>
            </w:r>
          </w:p>
        </w:tc>
        <w:tc>
          <w:tcPr>
            <w:vAlign w:val="center"/>
          </w:tcPr>
          <w:p w:rsidR="00000000" w:rsidDel="00000000" w:rsidP="00000000" w:rsidRDefault="00000000" w:rsidRPr="00000000" w14:paraId="000000BB">
            <w:pPr>
              <w:jc w:val="center"/>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0BC">
            <w:pPr>
              <w:jc w:val="center"/>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0BD">
            <w:pPr>
              <w:jc w:val="center"/>
              <w:rPr>
                <w:rFonts w:ascii="Calibri" w:cs="Calibri" w:eastAsia="Calibri" w:hAnsi="Calibri"/>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0B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Clearly communicates wet or soiled nappy or pants</w:t>
            </w:r>
          </w:p>
        </w:tc>
        <w:tc>
          <w:tcPr>
            <w:vAlign w:val="center"/>
          </w:tcPr>
          <w:p w:rsidR="00000000" w:rsidDel="00000000" w:rsidP="00000000" w:rsidRDefault="00000000" w:rsidRPr="00000000" w14:paraId="000000BF">
            <w:pPr>
              <w:jc w:val="center"/>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0C0">
            <w:pPr>
              <w:jc w:val="center"/>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0C1">
            <w:pPr>
              <w:jc w:val="center"/>
              <w:rPr>
                <w:rFonts w:ascii="Calibri" w:cs="Calibri" w:eastAsia="Calibri" w:hAnsi="Calibri"/>
                <w:sz w:val="20"/>
                <w:szCs w:val="20"/>
              </w:rPr>
            </w:pPr>
            <w:r w:rsidDel="00000000" w:rsidR="00000000" w:rsidRPr="00000000">
              <w:rPr>
                <w:rtl w:val="0"/>
              </w:rPr>
            </w:r>
          </w:p>
        </w:tc>
      </w:tr>
      <w:tr>
        <w:trPr>
          <w:trHeight w:val="432" w:hRule="atLeast"/>
        </w:trPr>
        <w:tc>
          <w:tcPr>
            <w:gridSpan w:val="4"/>
            <w:vAlign w:val="center"/>
          </w:tcPr>
          <w:p w:rsidR="00000000" w:rsidDel="00000000" w:rsidP="00000000" w:rsidRDefault="00000000" w:rsidRPr="00000000" w14:paraId="000000C2">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Physical Therapist                                                                                                                                           </w:t>
            </w:r>
            <w:r w:rsidDel="00000000" w:rsidR="00000000" w:rsidRPr="00000000">
              <w:rPr>
                <w:rFonts w:ascii="Calibri" w:cs="Calibri" w:eastAsia="Calibri" w:hAnsi="Calibri"/>
                <w:sz w:val="20"/>
                <w:szCs w:val="20"/>
                <w:rtl w:val="0"/>
              </w:rPr>
              <w:t xml:space="preserve"> </w:t>
            </w:r>
          </w:p>
        </w:tc>
      </w:tr>
    </w:tbl>
    <w:p w:rsidR="00000000" w:rsidDel="00000000" w:rsidP="00000000" w:rsidRDefault="00000000" w:rsidRPr="00000000" w14:paraId="000000C6">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C7">
      <w:pPr>
        <w:rPr>
          <w:rFonts w:ascii="Calibri" w:cs="Calibri" w:eastAsia="Calibri" w:hAnsi="Calibri"/>
          <w:b w:val="1"/>
          <w:color w:val="ffffff"/>
          <w:sz w:val="20"/>
          <w:szCs w:val="20"/>
        </w:rPr>
      </w:pPr>
      <w:r w:rsidDel="00000000" w:rsidR="00000000" w:rsidRPr="00000000">
        <w:rPr>
          <w:rFonts w:ascii="Calibri" w:cs="Calibri" w:eastAsia="Calibri" w:hAnsi="Calibri"/>
          <w:b w:val="1"/>
          <w:sz w:val="20"/>
          <w:szCs w:val="20"/>
          <w:rtl w:val="0"/>
        </w:rPr>
        <w:tab/>
        <w:tab/>
        <w:tab/>
        <w:t xml:space="preserve">        </w:t>
      </w:r>
      <w:r w:rsidDel="00000000" w:rsidR="00000000" w:rsidRPr="00000000">
        <w:rPr>
          <w:rtl w:val="0"/>
        </w:rPr>
      </w:r>
    </w:p>
    <w:p w:rsidR="00000000" w:rsidDel="00000000" w:rsidP="00000000" w:rsidRDefault="00000000" w:rsidRPr="00000000" w14:paraId="000000C8">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C9">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CA">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CB">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CC">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CD">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CE">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CF">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D0">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D1">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D2">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D3">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D4">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D5">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D6">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D7">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D8">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D9">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DA">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DB">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DC">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DD">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DE">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DF">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0">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1">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2">
      <w:pPr>
        <w:rPr>
          <w:rFonts w:ascii="Calibri" w:cs="Calibri" w:eastAsia="Calibri" w:hAnsi="Calibri"/>
          <w:b w:val="1"/>
          <w:sz w:val="20"/>
          <w:szCs w:val="20"/>
        </w:rPr>
      </w:pPr>
      <w:r w:rsidDel="00000000" w:rsidR="00000000" w:rsidRPr="00000000">
        <w:rPr>
          <w:rtl w:val="0"/>
        </w:rPr>
      </w:r>
    </w:p>
    <w:tbl>
      <w:tblPr>
        <w:tblStyle w:val="Table4"/>
        <w:tblW w:w="94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05"/>
        <w:gridCol w:w="1169"/>
        <w:gridCol w:w="990"/>
        <w:gridCol w:w="1080"/>
        <w:tblGridChange w:id="0">
          <w:tblGrid>
            <w:gridCol w:w="6205"/>
            <w:gridCol w:w="1169"/>
            <w:gridCol w:w="990"/>
            <w:gridCol w:w="1080"/>
          </w:tblGrid>
        </w:tblGridChange>
      </w:tblGrid>
      <w:tr>
        <w:trPr>
          <w:trHeight w:val="432" w:hRule="atLeast"/>
        </w:trPr>
        <w:tc>
          <w:tcPr>
            <w:gridSpan w:val="4"/>
            <w:shd w:fill="bfbfbf" w:val="clear"/>
            <w:vAlign w:val="center"/>
          </w:tcPr>
          <w:p w:rsidR="00000000" w:rsidDel="00000000" w:rsidP="00000000" w:rsidRDefault="00000000" w:rsidRPr="00000000" w14:paraId="000000E3">
            <w:pPr>
              <w:jc w:val="center"/>
              <w:rPr>
                <w:rFonts w:ascii="Calibri" w:cs="Calibri" w:eastAsia="Calibri" w:hAnsi="Calibri"/>
                <w:b w:val="1"/>
                <w:sz w:val="20"/>
                <w:szCs w:val="20"/>
              </w:rPr>
            </w:pPr>
            <w:r w:rsidDel="00000000" w:rsidR="00000000" w:rsidRPr="00000000">
              <w:rPr>
                <w:rFonts w:ascii="Calibri" w:cs="Calibri" w:eastAsia="Calibri" w:hAnsi="Calibri"/>
                <w:b w:val="1"/>
                <w:rtl w:val="0"/>
              </w:rPr>
              <w:t xml:space="preserve">PERSONAL, SOCIAL AND EMOTIONAL DEVELOPMENT</w:t>
            </w:r>
            <w:r w:rsidDel="00000000" w:rsidR="00000000" w:rsidRPr="00000000">
              <w:rPr>
                <w:rtl w:val="0"/>
              </w:rPr>
            </w:r>
          </w:p>
        </w:tc>
      </w:tr>
      <w:tr>
        <w:trPr>
          <w:trHeight w:val="432" w:hRule="atLeast"/>
        </w:trPr>
        <w:tc>
          <w:tcPr/>
          <w:p w:rsidR="00000000" w:rsidDel="00000000" w:rsidP="00000000" w:rsidRDefault="00000000" w:rsidRPr="00000000" w14:paraId="000000E7">
            <w:pPr>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0E8">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Emerging</w:t>
            </w:r>
          </w:p>
        </w:tc>
        <w:tc>
          <w:tcPr>
            <w:vAlign w:val="center"/>
          </w:tcPr>
          <w:p w:rsidR="00000000" w:rsidDel="00000000" w:rsidP="00000000" w:rsidRDefault="00000000" w:rsidRPr="00000000" w14:paraId="000000E9">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Expected</w:t>
            </w:r>
          </w:p>
        </w:tc>
        <w:tc>
          <w:tcPr>
            <w:vAlign w:val="center"/>
          </w:tcPr>
          <w:p w:rsidR="00000000" w:rsidDel="00000000" w:rsidP="00000000" w:rsidRDefault="00000000" w:rsidRPr="00000000" w14:paraId="000000EA">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Exceeded</w:t>
            </w:r>
          </w:p>
        </w:tc>
      </w:tr>
      <w:tr>
        <w:trPr>
          <w:trHeight w:val="432" w:hRule="atLeast"/>
        </w:trPr>
        <w:tc>
          <w:tcPr>
            <w:vAlign w:val="center"/>
          </w:tcPr>
          <w:p w:rsidR="00000000" w:rsidDel="00000000" w:rsidP="00000000" w:rsidRDefault="00000000" w:rsidRPr="00000000" w14:paraId="000000EB">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ELG 6 - MAKING RELATIONSHIPS</w:t>
            </w:r>
          </w:p>
        </w:tc>
        <w:tc>
          <w:tcPr>
            <w:vAlign w:val="center"/>
          </w:tcPr>
          <w:p w:rsidR="00000000" w:rsidDel="00000000" w:rsidP="00000000" w:rsidRDefault="00000000" w:rsidRPr="00000000" w14:paraId="000000EC">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ED">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EE">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0E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Builds relationship with special people</w:t>
            </w:r>
          </w:p>
        </w:tc>
        <w:tc>
          <w:tcPr>
            <w:vAlign w:val="center"/>
          </w:tcPr>
          <w:p w:rsidR="00000000" w:rsidDel="00000000" w:rsidP="00000000" w:rsidRDefault="00000000" w:rsidRPr="00000000" w14:paraId="000000F0">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F1">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F2">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0F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Seeks to gain attention in a variety of ways, drawing others into social interaction</w:t>
            </w:r>
          </w:p>
        </w:tc>
        <w:tc>
          <w:tcPr>
            <w:vAlign w:val="center"/>
          </w:tcPr>
          <w:p w:rsidR="00000000" w:rsidDel="00000000" w:rsidP="00000000" w:rsidRDefault="00000000" w:rsidRPr="00000000" w14:paraId="000000F4">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F5">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F6">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0F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Is wary of unfamiliar people</w:t>
            </w:r>
          </w:p>
        </w:tc>
        <w:tc>
          <w:tcPr>
            <w:vAlign w:val="center"/>
          </w:tcPr>
          <w:p w:rsidR="00000000" w:rsidDel="00000000" w:rsidP="00000000" w:rsidRDefault="00000000" w:rsidRPr="00000000" w14:paraId="000000F8">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F9">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FA">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0F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Interacts with others and explores new situations when supported by a familiar person</w:t>
            </w:r>
          </w:p>
        </w:tc>
        <w:tc>
          <w:tcPr>
            <w:vAlign w:val="center"/>
          </w:tcPr>
          <w:p w:rsidR="00000000" w:rsidDel="00000000" w:rsidP="00000000" w:rsidRDefault="00000000" w:rsidRPr="00000000" w14:paraId="000000FC">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FD">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0FE">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0F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Plays alongside others</w:t>
            </w:r>
          </w:p>
        </w:tc>
        <w:tc>
          <w:tcPr>
            <w:vAlign w:val="center"/>
          </w:tcPr>
          <w:p w:rsidR="00000000" w:rsidDel="00000000" w:rsidP="00000000" w:rsidRDefault="00000000" w:rsidRPr="00000000" w14:paraId="00000100">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01">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02">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03">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ELG 7 - SELF-CONFIDENCE AND SELF-AWARENESS</w:t>
            </w:r>
          </w:p>
        </w:tc>
        <w:tc>
          <w:tcPr>
            <w:vAlign w:val="center"/>
          </w:tcPr>
          <w:p w:rsidR="00000000" w:rsidDel="00000000" w:rsidP="00000000" w:rsidRDefault="00000000" w:rsidRPr="00000000" w14:paraId="00000104">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05">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06">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0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Enjoys finding own nose, eyes or tummy as part of naming games</w:t>
            </w:r>
          </w:p>
        </w:tc>
        <w:tc>
          <w:tcPr>
            <w:vAlign w:val="center"/>
          </w:tcPr>
          <w:p w:rsidR="00000000" w:rsidDel="00000000" w:rsidP="00000000" w:rsidRDefault="00000000" w:rsidRPr="00000000" w14:paraId="00000108">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09">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0A">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0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Learns that own voice and actions have effects on others</w:t>
            </w:r>
          </w:p>
        </w:tc>
        <w:tc>
          <w:tcPr>
            <w:vAlign w:val="center"/>
          </w:tcPr>
          <w:p w:rsidR="00000000" w:rsidDel="00000000" w:rsidP="00000000" w:rsidRDefault="00000000" w:rsidRPr="00000000" w14:paraId="0000010C">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0D">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0E">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0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Uses pointing with eye gaze to make requests, and to share an interest</w:t>
            </w:r>
          </w:p>
        </w:tc>
        <w:tc>
          <w:tcPr>
            <w:vAlign w:val="center"/>
          </w:tcPr>
          <w:p w:rsidR="00000000" w:rsidDel="00000000" w:rsidP="00000000" w:rsidRDefault="00000000" w:rsidRPr="00000000" w14:paraId="00000110">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11">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12">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1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Engages another person to help achieve a goal, e.g. to get an object out of reach</w:t>
            </w:r>
          </w:p>
        </w:tc>
        <w:tc>
          <w:tcPr>
            <w:vAlign w:val="center"/>
          </w:tcPr>
          <w:p w:rsidR="00000000" w:rsidDel="00000000" w:rsidP="00000000" w:rsidRDefault="00000000" w:rsidRPr="00000000" w14:paraId="00000114">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15">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16">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1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Gradually able to engage in pretend play with toys </w:t>
            </w:r>
          </w:p>
        </w:tc>
        <w:tc>
          <w:tcPr>
            <w:vAlign w:val="center"/>
          </w:tcPr>
          <w:p w:rsidR="00000000" w:rsidDel="00000000" w:rsidP="00000000" w:rsidRDefault="00000000" w:rsidRPr="00000000" w14:paraId="00000118">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19">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1A">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1B">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ELG 8 - MANAGING FEELINGS AND BEHAVIOUR</w:t>
            </w:r>
          </w:p>
        </w:tc>
        <w:tc>
          <w:tcPr>
            <w:vAlign w:val="center"/>
          </w:tcPr>
          <w:p w:rsidR="00000000" w:rsidDel="00000000" w:rsidP="00000000" w:rsidRDefault="00000000" w:rsidRPr="00000000" w14:paraId="0000011C">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1D">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1E">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1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Beginning to understand ‘yes’, ‘no’ and some boundaries</w:t>
            </w:r>
          </w:p>
        </w:tc>
        <w:tc>
          <w:tcPr>
            <w:vAlign w:val="center"/>
          </w:tcPr>
          <w:p w:rsidR="00000000" w:rsidDel="00000000" w:rsidP="00000000" w:rsidRDefault="00000000" w:rsidRPr="00000000" w14:paraId="00000120">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21">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22">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2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Shows a range of emotions such as pleasure, fear and excitement</w:t>
            </w:r>
          </w:p>
        </w:tc>
        <w:tc>
          <w:tcPr>
            <w:vAlign w:val="center"/>
          </w:tcPr>
          <w:p w:rsidR="00000000" w:rsidDel="00000000" w:rsidP="00000000" w:rsidRDefault="00000000" w:rsidRPr="00000000" w14:paraId="00000124">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25">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26">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2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Is aware of others’ feelings, e.g. looks concerned if hears crying or looks excited if hears a familiar happy voice</w:t>
            </w:r>
          </w:p>
        </w:tc>
        <w:tc>
          <w:tcPr>
            <w:vAlign w:val="center"/>
          </w:tcPr>
          <w:p w:rsidR="00000000" w:rsidDel="00000000" w:rsidP="00000000" w:rsidRDefault="00000000" w:rsidRPr="00000000" w14:paraId="00000128">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29">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2A">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2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Growing sense of will and determination may result in feelings of anger and frustration which are difficult to handle, e.g. may have tantrums</w:t>
            </w:r>
          </w:p>
        </w:tc>
        <w:tc>
          <w:tcPr>
            <w:vAlign w:val="center"/>
          </w:tcPr>
          <w:p w:rsidR="00000000" w:rsidDel="00000000" w:rsidP="00000000" w:rsidRDefault="00000000" w:rsidRPr="00000000" w14:paraId="0000012C">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2D">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2E">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2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Begins to learn that some things are theirs, somethings are shared and some things belong to other people</w:t>
            </w:r>
          </w:p>
        </w:tc>
        <w:tc>
          <w:tcPr>
            <w:vAlign w:val="center"/>
          </w:tcPr>
          <w:p w:rsidR="00000000" w:rsidDel="00000000" w:rsidP="00000000" w:rsidRDefault="00000000" w:rsidRPr="00000000" w14:paraId="00000130">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31">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32">
            <w:pPr>
              <w:jc w:val="center"/>
              <w:rPr>
                <w:rFonts w:ascii="Calibri" w:cs="Calibri" w:eastAsia="Calibri" w:hAnsi="Calibri"/>
                <w:b w:val="1"/>
                <w:sz w:val="20"/>
                <w:szCs w:val="20"/>
              </w:rPr>
            </w:pPr>
            <w:r w:rsidDel="00000000" w:rsidR="00000000" w:rsidRPr="00000000">
              <w:rPr>
                <w:rtl w:val="0"/>
              </w:rPr>
            </w:r>
          </w:p>
        </w:tc>
      </w:tr>
    </w:tbl>
    <w:p w:rsidR="00000000" w:rsidDel="00000000" w:rsidP="00000000" w:rsidRDefault="00000000" w:rsidRPr="00000000" w14:paraId="00000133">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ab/>
      </w:r>
    </w:p>
    <w:p w:rsidR="00000000" w:rsidDel="00000000" w:rsidP="00000000" w:rsidRDefault="00000000" w:rsidRPr="00000000" w14:paraId="00000134">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35">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36">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37">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38">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39">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3A">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3B">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3C">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3D">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3E">
      <w:pPr>
        <w:spacing w:after="160" w:lineRule="auto"/>
        <w:rPr>
          <w:rFonts w:ascii="Calibri" w:cs="Calibri" w:eastAsia="Calibri" w:hAnsi="Calibri"/>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3F">
      <w:pPr>
        <w:spacing w:after="160" w:lineRule="auto"/>
        <w:rPr>
          <w:rFonts w:ascii="Calibri" w:cs="Calibri" w:eastAsia="Calibri" w:hAnsi="Calibri"/>
          <w:b w:val="1"/>
          <w:sz w:val="20"/>
          <w:szCs w:val="20"/>
        </w:rPr>
      </w:pPr>
      <w:r w:rsidDel="00000000" w:rsidR="00000000" w:rsidRPr="00000000">
        <w:rPr>
          <w:rtl w:val="0"/>
        </w:rPr>
      </w:r>
    </w:p>
    <w:tbl>
      <w:tblPr>
        <w:tblStyle w:val="Table5"/>
        <w:tblW w:w="94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178"/>
        <w:gridCol w:w="1107"/>
        <w:gridCol w:w="1079"/>
        <w:gridCol w:w="1080"/>
        <w:tblGridChange w:id="0">
          <w:tblGrid>
            <w:gridCol w:w="6178"/>
            <w:gridCol w:w="1107"/>
            <w:gridCol w:w="1079"/>
            <w:gridCol w:w="1080"/>
          </w:tblGrid>
        </w:tblGridChange>
      </w:tblGrid>
      <w:tr>
        <w:trPr>
          <w:trHeight w:val="432" w:hRule="atLeast"/>
        </w:trPr>
        <w:tc>
          <w:tcPr>
            <w:gridSpan w:val="4"/>
            <w:shd w:fill="bfbfbf" w:val="clear"/>
            <w:vAlign w:val="center"/>
          </w:tcPr>
          <w:p w:rsidR="00000000" w:rsidDel="00000000" w:rsidP="00000000" w:rsidRDefault="00000000" w:rsidRPr="00000000" w14:paraId="00000140">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rtl w:val="0"/>
              </w:rPr>
              <w:t xml:space="preserve">LITERACY</w:t>
            </w:r>
            <w:r w:rsidDel="00000000" w:rsidR="00000000" w:rsidRPr="00000000">
              <w:rPr>
                <w:rtl w:val="0"/>
              </w:rPr>
            </w:r>
          </w:p>
        </w:tc>
      </w:tr>
      <w:tr>
        <w:trPr>
          <w:trHeight w:val="432" w:hRule="atLeast"/>
        </w:trPr>
        <w:tc>
          <w:tcPr>
            <w:vAlign w:val="center"/>
          </w:tcPr>
          <w:p w:rsidR="00000000" w:rsidDel="00000000" w:rsidP="00000000" w:rsidRDefault="00000000" w:rsidRPr="00000000" w14:paraId="00000144">
            <w:pPr>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145">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Emerging</w:t>
            </w:r>
          </w:p>
        </w:tc>
        <w:tc>
          <w:tcPr>
            <w:vAlign w:val="center"/>
          </w:tcPr>
          <w:p w:rsidR="00000000" w:rsidDel="00000000" w:rsidP="00000000" w:rsidRDefault="00000000" w:rsidRPr="00000000" w14:paraId="00000146">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Expected</w:t>
            </w:r>
          </w:p>
        </w:tc>
        <w:tc>
          <w:tcPr>
            <w:vAlign w:val="center"/>
          </w:tcPr>
          <w:p w:rsidR="00000000" w:rsidDel="00000000" w:rsidP="00000000" w:rsidRDefault="00000000" w:rsidRPr="00000000" w14:paraId="00000147">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Exceeded</w:t>
            </w:r>
          </w:p>
        </w:tc>
      </w:tr>
      <w:tr>
        <w:trPr>
          <w:trHeight w:val="432" w:hRule="atLeast"/>
        </w:trPr>
        <w:tc>
          <w:tcPr>
            <w:vAlign w:val="center"/>
          </w:tcPr>
          <w:p w:rsidR="00000000" w:rsidDel="00000000" w:rsidP="00000000" w:rsidRDefault="00000000" w:rsidRPr="00000000" w14:paraId="00000148">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ELG 9 - READING</w:t>
            </w:r>
          </w:p>
        </w:tc>
        <w:tc>
          <w:tcPr>
            <w:vAlign w:val="center"/>
          </w:tcPr>
          <w:p w:rsidR="00000000" w:rsidDel="00000000" w:rsidP="00000000" w:rsidRDefault="00000000" w:rsidRPr="00000000" w14:paraId="00000149">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4A">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4B">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4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Enjoys looking at books and other printed material (Visual Aids) with familiar people</w:t>
            </w:r>
          </w:p>
        </w:tc>
        <w:tc>
          <w:tcPr>
            <w:vAlign w:val="center"/>
          </w:tcPr>
          <w:p w:rsidR="00000000" w:rsidDel="00000000" w:rsidP="00000000" w:rsidRDefault="00000000" w:rsidRPr="00000000" w14:paraId="0000014D">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4E">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4F">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5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Interested in books and rhymes and may have favourites</w:t>
            </w:r>
          </w:p>
        </w:tc>
        <w:tc>
          <w:tcPr>
            <w:vAlign w:val="center"/>
          </w:tcPr>
          <w:p w:rsidR="00000000" w:rsidDel="00000000" w:rsidP="00000000" w:rsidRDefault="00000000" w:rsidRPr="00000000" w14:paraId="00000151">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52">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53">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5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Handles books and printed material with interest</w:t>
            </w:r>
          </w:p>
        </w:tc>
        <w:tc>
          <w:tcPr>
            <w:vAlign w:val="center"/>
          </w:tcPr>
          <w:p w:rsidR="00000000" w:rsidDel="00000000" w:rsidP="00000000" w:rsidRDefault="00000000" w:rsidRPr="00000000" w14:paraId="00000155">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56">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57">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5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Has some favourite stories, rhymes, songs, poems or jingles </w:t>
            </w:r>
          </w:p>
        </w:tc>
        <w:tc>
          <w:tcPr>
            <w:vAlign w:val="center"/>
          </w:tcPr>
          <w:p w:rsidR="00000000" w:rsidDel="00000000" w:rsidP="00000000" w:rsidRDefault="00000000" w:rsidRPr="00000000" w14:paraId="00000159">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5A">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5B">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5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Fills in the missing words or phrase in a known rhyme, story game, e.g. ‘Twinkle, twinkle, little…’</w:t>
            </w:r>
          </w:p>
        </w:tc>
        <w:tc>
          <w:tcPr>
            <w:vAlign w:val="center"/>
          </w:tcPr>
          <w:p w:rsidR="00000000" w:rsidDel="00000000" w:rsidP="00000000" w:rsidRDefault="00000000" w:rsidRPr="00000000" w14:paraId="0000015D">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5E">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5F">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60">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ELG 10 - WRITING</w:t>
            </w:r>
          </w:p>
        </w:tc>
        <w:tc>
          <w:tcPr>
            <w:vAlign w:val="center"/>
          </w:tcPr>
          <w:p w:rsidR="00000000" w:rsidDel="00000000" w:rsidP="00000000" w:rsidRDefault="00000000" w:rsidRPr="00000000" w14:paraId="00000161">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62">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63">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6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Distinguishes between the different marks they make</w:t>
            </w:r>
          </w:p>
        </w:tc>
        <w:tc>
          <w:tcPr>
            <w:vAlign w:val="center"/>
          </w:tcPr>
          <w:p w:rsidR="00000000" w:rsidDel="00000000" w:rsidP="00000000" w:rsidRDefault="00000000" w:rsidRPr="00000000" w14:paraId="00000165">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66">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67">
            <w:pPr>
              <w:jc w:val="center"/>
              <w:rPr>
                <w:rFonts w:ascii="Calibri" w:cs="Calibri" w:eastAsia="Calibri" w:hAnsi="Calibri"/>
                <w:b w:val="1"/>
                <w:sz w:val="20"/>
                <w:szCs w:val="20"/>
              </w:rPr>
            </w:pPr>
            <w:r w:rsidDel="00000000" w:rsidR="00000000" w:rsidRPr="00000000">
              <w:rPr>
                <w:rtl w:val="0"/>
              </w:rPr>
            </w:r>
          </w:p>
        </w:tc>
      </w:tr>
    </w:tbl>
    <w:p w:rsidR="00000000" w:rsidDel="00000000" w:rsidP="00000000" w:rsidRDefault="00000000" w:rsidRPr="00000000" w14:paraId="00000168">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69">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ab/>
      </w:r>
    </w:p>
    <w:p w:rsidR="00000000" w:rsidDel="00000000" w:rsidP="00000000" w:rsidRDefault="00000000" w:rsidRPr="00000000" w14:paraId="0000016A">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ab/>
        <w:tab/>
        <w:tab/>
        <w:t xml:space="preserve">           </w:t>
      </w:r>
    </w:p>
    <w:tbl>
      <w:tblPr>
        <w:tblStyle w:val="Table6"/>
        <w:tblW w:w="94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05"/>
        <w:gridCol w:w="1080"/>
        <w:gridCol w:w="1080"/>
        <w:gridCol w:w="1080"/>
        <w:tblGridChange w:id="0">
          <w:tblGrid>
            <w:gridCol w:w="6205"/>
            <w:gridCol w:w="1080"/>
            <w:gridCol w:w="1080"/>
            <w:gridCol w:w="1080"/>
          </w:tblGrid>
        </w:tblGridChange>
      </w:tblGrid>
      <w:tr>
        <w:trPr>
          <w:trHeight w:val="432" w:hRule="atLeast"/>
        </w:trPr>
        <w:tc>
          <w:tcPr>
            <w:gridSpan w:val="4"/>
            <w:shd w:fill="bfbfbf" w:val="clear"/>
            <w:vAlign w:val="center"/>
          </w:tcPr>
          <w:p w:rsidR="00000000" w:rsidDel="00000000" w:rsidP="00000000" w:rsidRDefault="00000000" w:rsidRPr="00000000" w14:paraId="0000016B">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rtl w:val="0"/>
              </w:rPr>
              <w:t xml:space="preserve">NUMERACY</w:t>
            </w:r>
            <w:r w:rsidDel="00000000" w:rsidR="00000000" w:rsidRPr="00000000">
              <w:rPr>
                <w:rtl w:val="0"/>
              </w:rPr>
            </w:r>
          </w:p>
        </w:tc>
      </w:tr>
      <w:tr>
        <w:trPr>
          <w:trHeight w:val="432" w:hRule="atLeast"/>
        </w:trPr>
        <w:tc>
          <w:tcPr>
            <w:vAlign w:val="center"/>
          </w:tcPr>
          <w:p w:rsidR="00000000" w:rsidDel="00000000" w:rsidP="00000000" w:rsidRDefault="00000000" w:rsidRPr="00000000" w14:paraId="0000016F">
            <w:pPr>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170">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Emerging</w:t>
            </w:r>
          </w:p>
        </w:tc>
        <w:tc>
          <w:tcPr>
            <w:vAlign w:val="center"/>
          </w:tcPr>
          <w:p w:rsidR="00000000" w:rsidDel="00000000" w:rsidP="00000000" w:rsidRDefault="00000000" w:rsidRPr="00000000" w14:paraId="00000171">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Expected</w:t>
            </w:r>
          </w:p>
        </w:tc>
        <w:tc>
          <w:tcPr>
            <w:vAlign w:val="center"/>
          </w:tcPr>
          <w:p w:rsidR="00000000" w:rsidDel="00000000" w:rsidP="00000000" w:rsidRDefault="00000000" w:rsidRPr="00000000" w14:paraId="00000172">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Exceeded</w:t>
            </w:r>
          </w:p>
        </w:tc>
      </w:tr>
      <w:tr>
        <w:trPr>
          <w:trHeight w:val="432" w:hRule="atLeast"/>
        </w:trPr>
        <w:tc>
          <w:tcPr>
            <w:vAlign w:val="center"/>
          </w:tcPr>
          <w:p w:rsidR="00000000" w:rsidDel="00000000" w:rsidP="00000000" w:rsidRDefault="00000000" w:rsidRPr="00000000" w14:paraId="00000173">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ELG 11 – NUMBERS</w:t>
            </w:r>
          </w:p>
        </w:tc>
        <w:tc>
          <w:tcPr>
            <w:vAlign w:val="center"/>
          </w:tcPr>
          <w:p w:rsidR="00000000" w:rsidDel="00000000" w:rsidP="00000000" w:rsidRDefault="00000000" w:rsidRPr="00000000" w14:paraId="00000174">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75">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76">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7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Develops an awareness of number names through their enjoyment of action rhymes and songs that relate to their experience of numbers</w:t>
            </w:r>
          </w:p>
        </w:tc>
        <w:tc>
          <w:tcPr>
            <w:vAlign w:val="center"/>
          </w:tcPr>
          <w:p w:rsidR="00000000" w:rsidDel="00000000" w:rsidP="00000000" w:rsidRDefault="00000000" w:rsidRPr="00000000" w14:paraId="00000178">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79">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7A">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7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Notices changes in number of objects/images or sounds in a group of up to 3</w:t>
            </w:r>
          </w:p>
        </w:tc>
        <w:tc>
          <w:tcPr>
            <w:vAlign w:val="center"/>
          </w:tcPr>
          <w:p w:rsidR="00000000" w:rsidDel="00000000" w:rsidP="00000000" w:rsidRDefault="00000000" w:rsidRPr="00000000" w14:paraId="0000017C">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7D">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7E">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7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Has some understanding that things exist, even when out of sight</w:t>
            </w:r>
          </w:p>
        </w:tc>
        <w:tc>
          <w:tcPr>
            <w:vAlign w:val="center"/>
          </w:tcPr>
          <w:p w:rsidR="00000000" w:rsidDel="00000000" w:rsidP="00000000" w:rsidRDefault="00000000" w:rsidRPr="00000000" w14:paraId="00000180">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81">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82">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8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Says some counting words randomly </w:t>
            </w:r>
          </w:p>
        </w:tc>
        <w:tc>
          <w:tcPr>
            <w:vAlign w:val="center"/>
          </w:tcPr>
          <w:p w:rsidR="00000000" w:rsidDel="00000000" w:rsidP="00000000" w:rsidRDefault="00000000" w:rsidRPr="00000000" w14:paraId="00000184">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85">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86">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87">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ELG 12 – SHAPE, COLOURS, SPACE AND MEASURE</w:t>
            </w:r>
          </w:p>
        </w:tc>
        <w:tc>
          <w:tcPr>
            <w:vAlign w:val="center"/>
          </w:tcPr>
          <w:p w:rsidR="00000000" w:rsidDel="00000000" w:rsidP="00000000" w:rsidRDefault="00000000" w:rsidRPr="00000000" w14:paraId="00000188">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89">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8A">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8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Gets to know and enjoy routines, such as meals times, nappy time, rest time.</w:t>
            </w:r>
          </w:p>
        </w:tc>
        <w:tc>
          <w:tcPr>
            <w:vAlign w:val="center"/>
          </w:tcPr>
          <w:p w:rsidR="00000000" w:rsidDel="00000000" w:rsidP="00000000" w:rsidRDefault="00000000" w:rsidRPr="00000000" w14:paraId="0000018C">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8D">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8E">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8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Recognises big things and small things and small things in meaningful contexts</w:t>
            </w:r>
          </w:p>
        </w:tc>
        <w:tc>
          <w:tcPr>
            <w:vAlign w:val="center"/>
          </w:tcPr>
          <w:p w:rsidR="00000000" w:rsidDel="00000000" w:rsidP="00000000" w:rsidRDefault="00000000" w:rsidRPr="00000000" w14:paraId="00000190">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91">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92">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9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Attempts, sometimes successfully, to fit shapes into spaces on inset boards or jigsaw puzzles</w:t>
            </w:r>
          </w:p>
        </w:tc>
        <w:tc>
          <w:tcPr>
            <w:vAlign w:val="center"/>
          </w:tcPr>
          <w:p w:rsidR="00000000" w:rsidDel="00000000" w:rsidP="00000000" w:rsidRDefault="00000000" w:rsidRPr="00000000" w14:paraId="00000194">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95">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96">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9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Uses blocks to create their own simple structures and arrangements</w:t>
            </w:r>
          </w:p>
        </w:tc>
        <w:tc>
          <w:tcPr>
            <w:vAlign w:val="center"/>
          </w:tcPr>
          <w:p w:rsidR="00000000" w:rsidDel="00000000" w:rsidP="00000000" w:rsidRDefault="00000000" w:rsidRPr="00000000" w14:paraId="00000198">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99">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9A">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9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Associates a sequence of actions with daily routines</w:t>
            </w:r>
          </w:p>
        </w:tc>
        <w:tc>
          <w:tcPr>
            <w:vAlign w:val="center"/>
          </w:tcPr>
          <w:p w:rsidR="00000000" w:rsidDel="00000000" w:rsidP="00000000" w:rsidRDefault="00000000" w:rsidRPr="00000000" w14:paraId="0000019C">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9D">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9E">
            <w:pPr>
              <w:jc w:val="center"/>
              <w:rPr>
                <w:rFonts w:ascii="Calibri" w:cs="Calibri" w:eastAsia="Calibri" w:hAnsi="Calibri"/>
                <w:b w:val="1"/>
                <w:sz w:val="20"/>
                <w:szCs w:val="20"/>
              </w:rPr>
            </w:pPr>
            <w:r w:rsidDel="00000000" w:rsidR="00000000" w:rsidRPr="00000000">
              <w:rPr>
                <w:rtl w:val="0"/>
              </w:rPr>
            </w:r>
          </w:p>
        </w:tc>
      </w:tr>
    </w:tbl>
    <w:p w:rsidR="00000000" w:rsidDel="00000000" w:rsidP="00000000" w:rsidRDefault="00000000" w:rsidRPr="00000000" w14:paraId="0000019F">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A0">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A1">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ab/>
      </w:r>
    </w:p>
    <w:p w:rsidR="00000000" w:rsidDel="00000000" w:rsidP="00000000" w:rsidRDefault="00000000" w:rsidRPr="00000000" w14:paraId="000001A2">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A3">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A4">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A5">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A6">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A7">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A8">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A9">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AA">
      <w:pPr>
        <w:rPr>
          <w:rFonts w:ascii="Calibri" w:cs="Calibri" w:eastAsia="Calibri" w:hAnsi="Calibri"/>
          <w:b w:val="1"/>
          <w:sz w:val="20"/>
          <w:szCs w:val="20"/>
        </w:rPr>
      </w:pPr>
      <w:r w:rsidDel="00000000" w:rsidR="00000000" w:rsidRPr="00000000">
        <w:rPr>
          <w:rtl w:val="0"/>
        </w:rPr>
      </w:r>
    </w:p>
    <w:tbl>
      <w:tblPr>
        <w:tblStyle w:val="Table7"/>
        <w:tblW w:w="94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115"/>
        <w:gridCol w:w="1170"/>
        <w:gridCol w:w="1080"/>
        <w:gridCol w:w="1080"/>
        <w:tblGridChange w:id="0">
          <w:tblGrid>
            <w:gridCol w:w="6115"/>
            <w:gridCol w:w="1170"/>
            <w:gridCol w:w="1080"/>
            <w:gridCol w:w="1080"/>
          </w:tblGrid>
        </w:tblGridChange>
      </w:tblGrid>
      <w:tr>
        <w:trPr>
          <w:trHeight w:val="432" w:hRule="atLeast"/>
        </w:trPr>
        <w:tc>
          <w:tcPr>
            <w:gridSpan w:val="4"/>
            <w:shd w:fill="bfbfbf" w:val="clear"/>
            <w:vAlign w:val="center"/>
          </w:tcPr>
          <w:p w:rsidR="00000000" w:rsidDel="00000000" w:rsidP="00000000" w:rsidRDefault="00000000" w:rsidRPr="00000000" w14:paraId="000001AB">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rtl w:val="0"/>
              </w:rPr>
              <w:t xml:space="preserve">UNDERSTANDING THE WORLD</w:t>
            </w:r>
            <w:r w:rsidDel="00000000" w:rsidR="00000000" w:rsidRPr="00000000">
              <w:rPr>
                <w:rtl w:val="0"/>
              </w:rPr>
            </w:r>
          </w:p>
        </w:tc>
      </w:tr>
      <w:tr>
        <w:trPr>
          <w:trHeight w:val="432" w:hRule="atLeast"/>
        </w:trPr>
        <w:tc>
          <w:tcPr>
            <w:vAlign w:val="center"/>
          </w:tcPr>
          <w:p w:rsidR="00000000" w:rsidDel="00000000" w:rsidP="00000000" w:rsidRDefault="00000000" w:rsidRPr="00000000" w14:paraId="000001AF">
            <w:pPr>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1B0">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Emerging</w:t>
            </w:r>
          </w:p>
        </w:tc>
        <w:tc>
          <w:tcPr>
            <w:vAlign w:val="center"/>
          </w:tcPr>
          <w:p w:rsidR="00000000" w:rsidDel="00000000" w:rsidP="00000000" w:rsidRDefault="00000000" w:rsidRPr="00000000" w14:paraId="000001B1">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Expected</w:t>
            </w:r>
          </w:p>
        </w:tc>
        <w:tc>
          <w:tcPr>
            <w:vAlign w:val="center"/>
          </w:tcPr>
          <w:p w:rsidR="00000000" w:rsidDel="00000000" w:rsidP="00000000" w:rsidRDefault="00000000" w:rsidRPr="00000000" w14:paraId="000001B2">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Exceeded</w:t>
            </w:r>
          </w:p>
        </w:tc>
      </w:tr>
      <w:tr>
        <w:trPr>
          <w:trHeight w:val="432" w:hRule="atLeast"/>
        </w:trPr>
        <w:tc>
          <w:tcPr>
            <w:vAlign w:val="center"/>
          </w:tcPr>
          <w:p w:rsidR="00000000" w:rsidDel="00000000" w:rsidP="00000000" w:rsidRDefault="00000000" w:rsidRPr="00000000" w14:paraId="000001B3">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EGL 13 – PEOPLE AND COMMUNITIES</w:t>
            </w:r>
          </w:p>
        </w:tc>
        <w:tc>
          <w:tcPr>
            <w:vAlign w:val="center"/>
          </w:tcPr>
          <w:p w:rsidR="00000000" w:rsidDel="00000000" w:rsidP="00000000" w:rsidRDefault="00000000" w:rsidRPr="00000000" w14:paraId="000001B4">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B5">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B6">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B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Is curious about people and shows interest in stories about themselves and their family</w:t>
            </w:r>
          </w:p>
        </w:tc>
        <w:tc>
          <w:tcPr>
            <w:vAlign w:val="center"/>
          </w:tcPr>
          <w:p w:rsidR="00000000" w:rsidDel="00000000" w:rsidP="00000000" w:rsidRDefault="00000000" w:rsidRPr="00000000" w14:paraId="000001B8">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B9">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BA">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B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Enjoys pictures and stories about themselves, their families and other people</w:t>
            </w:r>
          </w:p>
        </w:tc>
        <w:tc>
          <w:tcPr>
            <w:vAlign w:val="center"/>
          </w:tcPr>
          <w:p w:rsidR="00000000" w:rsidDel="00000000" w:rsidP="00000000" w:rsidRDefault="00000000" w:rsidRPr="00000000" w14:paraId="000001BC">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BD">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BE">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B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Has a sense of own immediate family relations</w:t>
            </w:r>
          </w:p>
        </w:tc>
        <w:tc>
          <w:tcPr>
            <w:vAlign w:val="center"/>
          </w:tcPr>
          <w:p w:rsidR="00000000" w:rsidDel="00000000" w:rsidP="00000000" w:rsidRDefault="00000000" w:rsidRPr="00000000" w14:paraId="000001C0">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C1">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C2">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C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Beginning to have their own friends</w:t>
            </w:r>
          </w:p>
        </w:tc>
        <w:tc>
          <w:tcPr>
            <w:vAlign w:val="center"/>
          </w:tcPr>
          <w:p w:rsidR="00000000" w:rsidDel="00000000" w:rsidP="00000000" w:rsidRDefault="00000000" w:rsidRPr="00000000" w14:paraId="000001C4">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C5">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C6">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C7">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EGL 14 – THE WORLD</w:t>
            </w:r>
          </w:p>
        </w:tc>
        <w:tc>
          <w:tcPr>
            <w:vAlign w:val="center"/>
          </w:tcPr>
          <w:p w:rsidR="00000000" w:rsidDel="00000000" w:rsidP="00000000" w:rsidRDefault="00000000" w:rsidRPr="00000000" w14:paraId="000001C8">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C9">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CA">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C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Watches toy being hidden and tries to find it</w:t>
            </w:r>
          </w:p>
        </w:tc>
        <w:tc>
          <w:tcPr>
            <w:vAlign w:val="center"/>
          </w:tcPr>
          <w:p w:rsidR="00000000" w:rsidDel="00000000" w:rsidP="00000000" w:rsidRDefault="00000000" w:rsidRPr="00000000" w14:paraId="000001CC">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CD">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CE">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C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Becomes absorbed in combining objects, e.g. banging two objects or placing objects into containers </w:t>
            </w:r>
          </w:p>
        </w:tc>
        <w:tc>
          <w:tcPr>
            <w:vAlign w:val="center"/>
          </w:tcPr>
          <w:p w:rsidR="00000000" w:rsidDel="00000000" w:rsidP="00000000" w:rsidRDefault="00000000" w:rsidRPr="00000000" w14:paraId="000001D0">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D1">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D2">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D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Knows things are used in different ways, e.g. a ball is for rolling, a toy car is for pushing</w:t>
            </w:r>
          </w:p>
        </w:tc>
        <w:tc>
          <w:tcPr>
            <w:vAlign w:val="center"/>
          </w:tcPr>
          <w:p w:rsidR="00000000" w:rsidDel="00000000" w:rsidP="00000000" w:rsidRDefault="00000000" w:rsidRPr="00000000" w14:paraId="000001D4">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D5">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D6">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D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Remembers where objects belong</w:t>
            </w:r>
          </w:p>
        </w:tc>
        <w:tc>
          <w:tcPr>
            <w:vAlign w:val="center"/>
          </w:tcPr>
          <w:p w:rsidR="00000000" w:rsidDel="00000000" w:rsidP="00000000" w:rsidRDefault="00000000" w:rsidRPr="00000000" w14:paraId="000001D8">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D9">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DA">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DB">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ELG 15 – TECHNOLOGY </w:t>
            </w:r>
          </w:p>
        </w:tc>
        <w:tc>
          <w:tcPr>
            <w:vAlign w:val="center"/>
          </w:tcPr>
          <w:p w:rsidR="00000000" w:rsidDel="00000000" w:rsidP="00000000" w:rsidRDefault="00000000" w:rsidRPr="00000000" w14:paraId="000001DC">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DD">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DE">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D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Anticipates repeated sounds, sights and actions e.g. when an adult demonstrates an action toy several times</w:t>
            </w:r>
          </w:p>
        </w:tc>
        <w:tc>
          <w:tcPr>
            <w:vAlign w:val="center"/>
          </w:tcPr>
          <w:p w:rsidR="00000000" w:rsidDel="00000000" w:rsidP="00000000" w:rsidRDefault="00000000" w:rsidRPr="00000000" w14:paraId="000001E0">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E1">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E2">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E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Shows interest in toys with buttons, flaps and simple mechanism and beginning to learn to separate them</w:t>
            </w:r>
          </w:p>
        </w:tc>
        <w:tc>
          <w:tcPr>
            <w:vAlign w:val="center"/>
          </w:tcPr>
          <w:p w:rsidR="00000000" w:rsidDel="00000000" w:rsidP="00000000" w:rsidRDefault="00000000" w:rsidRPr="00000000" w14:paraId="000001E4">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E5">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E6">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E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Seeks to acquire basic skills in turning on and operating some ICT equipment</w:t>
            </w:r>
          </w:p>
        </w:tc>
        <w:tc>
          <w:tcPr>
            <w:vAlign w:val="center"/>
          </w:tcPr>
          <w:p w:rsidR="00000000" w:rsidDel="00000000" w:rsidP="00000000" w:rsidRDefault="00000000" w:rsidRPr="00000000" w14:paraId="000001E8">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E9">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EA">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E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Operates mechanical toys, e.g. turns the knob on a windup toy or pulls back on a friction car</w:t>
            </w:r>
          </w:p>
        </w:tc>
        <w:tc>
          <w:tcPr>
            <w:vAlign w:val="center"/>
          </w:tcPr>
          <w:p w:rsidR="00000000" w:rsidDel="00000000" w:rsidP="00000000" w:rsidRDefault="00000000" w:rsidRPr="00000000" w14:paraId="000001EC">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ED">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1EE">
            <w:pPr>
              <w:jc w:val="center"/>
              <w:rPr>
                <w:rFonts w:ascii="Calibri" w:cs="Calibri" w:eastAsia="Calibri" w:hAnsi="Calibri"/>
                <w:b w:val="1"/>
                <w:sz w:val="20"/>
                <w:szCs w:val="20"/>
              </w:rPr>
            </w:pPr>
            <w:r w:rsidDel="00000000" w:rsidR="00000000" w:rsidRPr="00000000">
              <w:rPr>
                <w:rtl w:val="0"/>
              </w:rPr>
            </w:r>
          </w:p>
        </w:tc>
      </w:tr>
    </w:tbl>
    <w:p w:rsidR="00000000" w:rsidDel="00000000" w:rsidP="00000000" w:rsidRDefault="00000000" w:rsidRPr="00000000" w14:paraId="000001EF">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F0">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F1">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F2">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F3">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F4">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F5">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F6">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F7">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F8">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F9">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FA">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FB">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FC">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FD">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FE">
      <w:pPr>
        <w:spacing w:after="160" w:lineRule="auto"/>
        <w:rPr>
          <w:rFonts w:ascii="Calibri" w:cs="Calibri" w:eastAsia="Calibri" w:hAnsi="Calibri"/>
          <w:b w:val="1"/>
          <w:sz w:val="20"/>
          <w:szCs w:val="20"/>
        </w:rPr>
      </w:pPr>
      <w:bookmarkStart w:colFirst="0" w:colLast="0" w:name="_heading=h.gjdgxs" w:id="0"/>
      <w:bookmarkEnd w:id="0"/>
      <w:r w:rsidDel="00000000" w:rsidR="00000000" w:rsidRPr="00000000">
        <w:rPr>
          <w:rtl w:val="0"/>
        </w:rPr>
      </w:r>
    </w:p>
    <w:p w:rsidR="00000000" w:rsidDel="00000000" w:rsidP="00000000" w:rsidRDefault="00000000" w:rsidRPr="00000000" w14:paraId="000001FF">
      <w:pPr>
        <w:spacing w:after="16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00">
      <w:pPr>
        <w:spacing w:after="16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01">
      <w:pPr>
        <w:spacing w:after="16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02">
      <w:pPr>
        <w:spacing w:after="16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03">
      <w:pPr>
        <w:spacing w:after="160" w:lineRule="auto"/>
        <w:rPr>
          <w:rFonts w:ascii="Calibri" w:cs="Calibri" w:eastAsia="Calibri" w:hAnsi="Calibri"/>
          <w:b w:val="1"/>
          <w:sz w:val="20"/>
          <w:szCs w:val="20"/>
        </w:rPr>
      </w:pPr>
      <w:r w:rsidDel="00000000" w:rsidR="00000000" w:rsidRPr="00000000">
        <w:rPr>
          <w:rtl w:val="0"/>
        </w:rPr>
      </w:r>
    </w:p>
    <w:tbl>
      <w:tblPr>
        <w:tblStyle w:val="Table8"/>
        <w:tblW w:w="94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05"/>
        <w:gridCol w:w="1080"/>
        <w:gridCol w:w="1080"/>
        <w:gridCol w:w="1079"/>
        <w:tblGridChange w:id="0">
          <w:tblGrid>
            <w:gridCol w:w="6205"/>
            <w:gridCol w:w="1080"/>
            <w:gridCol w:w="1080"/>
            <w:gridCol w:w="1079"/>
          </w:tblGrid>
        </w:tblGridChange>
      </w:tblGrid>
      <w:tr>
        <w:trPr>
          <w:trHeight w:val="432" w:hRule="atLeast"/>
        </w:trPr>
        <w:tc>
          <w:tcPr>
            <w:gridSpan w:val="4"/>
            <w:shd w:fill="bfbfbf" w:val="clear"/>
            <w:vAlign w:val="center"/>
          </w:tcPr>
          <w:p w:rsidR="00000000" w:rsidDel="00000000" w:rsidP="00000000" w:rsidRDefault="00000000" w:rsidRPr="00000000" w14:paraId="00000204">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rtl w:val="0"/>
              </w:rPr>
              <w:t xml:space="preserve">EXPRESSIVE ARTS AND DESIGN</w:t>
            </w:r>
            <w:r w:rsidDel="00000000" w:rsidR="00000000" w:rsidRPr="00000000">
              <w:rPr>
                <w:rtl w:val="0"/>
              </w:rPr>
            </w:r>
          </w:p>
        </w:tc>
      </w:tr>
      <w:tr>
        <w:trPr>
          <w:trHeight w:val="432" w:hRule="atLeast"/>
        </w:trPr>
        <w:tc>
          <w:tcPr>
            <w:vAlign w:val="center"/>
          </w:tcPr>
          <w:p w:rsidR="00000000" w:rsidDel="00000000" w:rsidP="00000000" w:rsidRDefault="00000000" w:rsidRPr="00000000" w14:paraId="00000208">
            <w:pPr>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209">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Emerging</w:t>
            </w:r>
          </w:p>
        </w:tc>
        <w:tc>
          <w:tcPr>
            <w:vAlign w:val="center"/>
          </w:tcPr>
          <w:p w:rsidR="00000000" w:rsidDel="00000000" w:rsidP="00000000" w:rsidRDefault="00000000" w:rsidRPr="00000000" w14:paraId="0000020A">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Expected</w:t>
            </w:r>
          </w:p>
        </w:tc>
        <w:tc>
          <w:tcPr>
            <w:vAlign w:val="center"/>
          </w:tcPr>
          <w:p w:rsidR="00000000" w:rsidDel="00000000" w:rsidP="00000000" w:rsidRDefault="00000000" w:rsidRPr="00000000" w14:paraId="0000020B">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Exceeded</w:t>
            </w:r>
          </w:p>
        </w:tc>
      </w:tr>
      <w:tr>
        <w:trPr>
          <w:trHeight w:val="432" w:hRule="atLeast"/>
        </w:trPr>
        <w:tc>
          <w:tcPr>
            <w:vAlign w:val="center"/>
          </w:tcPr>
          <w:p w:rsidR="00000000" w:rsidDel="00000000" w:rsidP="00000000" w:rsidRDefault="00000000" w:rsidRPr="00000000" w14:paraId="0000020C">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ELG 16 – EXPLORING USING MEDIA AND MATERIALS</w:t>
            </w:r>
          </w:p>
        </w:tc>
        <w:tc>
          <w:tcPr>
            <w:vAlign w:val="center"/>
          </w:tcPr>
          <w:p w:rsidR="00000000" w:rsidDel="00000000" w:rsidP="00000000" w:rsidRDefault="00000000" w:rsidRPr="00000000" w14:paraId="0000020D">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0E">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0F">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21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Explores and experiments with a range of media through sensory exploration, and using whole body</w:t>
            </w:r>
          </w:p>
        </w:tc>
        <w:tc>
          <w:tcPr>
            <w:vAlign w:val="center"/>
          </w:tcPr>
          <w:p w:rsidR="00000000" w:rsidDel="00000000" w:rsidP="00000000" w:rsidRDefault="00000000" w:rsidRPr="00000000" w14:paraId="00000211">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12">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13">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21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Moves their whole bodies to sounds they enjoy, such as music or regular beat</w:t>
            </w:r>
          </w:p>
        </w:tc>
        <w:tc>
          <w:tcPr>
            <w:vAlign w:val="center"/>
          </w:tcPr>
          <w:p w:rsidR="00000000" w:rsidDel="00000000" w:rsidP="00000000" w:rsidRDefault="00000000" w:rsidRPr="00000000" w14:paraId="00000215">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16">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17">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218">
            <w:pPr>
              <w:rPr>
                <w:rFonts w:ascii="Calibri" w:cs="Calibri" w:eastAsia="Calibri" w:hAnsi="Calibri"/>
                <w:sz w:val="20"/>
                <w:szCs w:val="20"/>
              </w:rPr>
            </w:pPr>
            <w:bookmarkStart w:colFirst="0" w:colLast="0" w:name="_heading=h.30j0zll" w:id="1"/>
            <w:bookmarkEnd w:id="1"/>
            <w:r w:rsidDel="00000000" w:rsidR="00000000" w:rsidRPr="00000000">
              <w:rPr>
                <w:rFonts w:ascii="Calibri" w:cs="Calibri" w:eastAsia="Calibri" w:hAnsi="Calibri"/>
                <w:sz w:val="20"/>
                <w:szCs w:val="20"/>
                <w:rtl w:val="0"/>
              </w:rPr>
              <w:t xml:space="preserve">Imitates and improvises actions they have observed, e.g. clapping or waving</w:t>
            </w:r>
          </w:p>
        </w:tc>
        <w:tc>
          <w:tcPr>
            <w:vAlign w:val="center"/>
          </w:tcPr>
          <w:p w:rsidR="00000000" w:rsidDel="00000000" w:rsidP="00000000" w:rsidRDefault="00000000" w:rsidRPr="00000000" w14:paraId="00000219">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1A">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1B">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21C">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ELG 17 – BEING IMAGINATIVE</w:t>
            </w:r>
          </w:p>
        </w:tc>
        <w:tc>
          <w:tcPr>
            <w:vAlign w:val="center"/>
          </w:tcPr>
          <w:p w:rsidR="00000000" w:rsidDel="00000000" w:rsidP="00000000" w:rsidRDefault="00000000" w:rsidRPr="00000000" w14:paraId="0000021D">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1E">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1F">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22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Expresses self through physical action and sound</w:t>
            </w:r>
          </w:p>
        </w:tc>
        <w:tc>
          <w:tcPr>
            <w:vAlign w:val="center"/>
          </w:tcPr>
          <w:p w:rsidR="00000000" w:rsidDel="00000000" w:rsidP="00000000" w:rsidRDefault="00000000" w:rsidRPr="00000000" w14:paraId="00000221">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22">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23">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22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Pretends that one object represents another, especially when objects have characteristics in common</w:t>
            </w:r>
          </w:p>
        </w:tc>
        <w:tc>
          <w:tcPr>
            <w:vAlign w:val="center"/>
          </w:tcPr>
          <w:p w:rsidR="00000000" w:rsidDel="00000000" w:rsidP="00000000" w:rsidRDefault="00000000" w:rsidRPr="00000000" w14:paraId="00000225">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26">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27">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22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Beginning to use representation to communicate, e.g. drawing a line and saying ‘that’s me’</w:t>
            </w:r>
          </w:p>
        </w:tc>
        <w:tc>
          <w:tcPr>
            <w:vAlign w:val="center"/>
          </w:tcPr>
          <w:p w:rsidR="00000000" w:rsidDel="00000000" w:rsidP="00000000" w:rsidRDefault="00000000" w:rsidRPr="00000000" w14:paraId="00000229">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2A">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2B">
            <w:pPr>
              <w:jc w:val="center"/>
              <w:rPr>
                <w:rFonts w:ascii="Calibri" w:cs="Calibri" w:eastAsia="Calibri" w:hAnsi="Calibri"/>
                <w:b w:val="1"/>
                <w:sz w:val="20"/>
                <w:szCs w:val="20"/>
              </w:rPr>
            </w:pPr>
            <w:r w:rsidDel="00000000" w:rsidR="00000000" w:rsidRPr="00000000">
              <w:rPr>
                <w:rtl w:val="0"/>
              </w:rPr>
            </w:r>
          </w:p>
        </w:tc>
      </w:tr>
      <w:tr>
        <w:trPr>
          <w:trHeight w:val="432" w:hRule="atLeast"/>
        </w:trPr>
        <w:tc>
          <w:tcPr>
            <w:gridSpan w:val="4"/>
            <w:vAlign w:val="center"/>
          </w:tcPr>
          <w:p w:rsidR="00000000" w:rsidDel="00000000" w:rsidP="00000000" w:rsidRDefault="00000000" w:rsidRPr="00000000" w14:paraId="0000022C">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Music Therapist</w:t>
            </w:r>
            <w:r w:rsidDel="00000000" w:rsidR="00000000" w:rsidRPr="00000000">
              <w:rPr>
                <w:rFonts w:ascii="Calibri" w:cs="Calibri" w:eastAsia="Calibri" w:hAnsi="Calibri"/>
                <w:sz w:val="20"/>
                <w:szCs w:val="20"/>
                <w:rtl w:val="0"/>
              </w:rPr>
              <w:t xml:space="preserve">                                                                                                                                       </w:t>
            </w:r>
          </w:p>
        </w:tc>
      </w:tr>
    </w:tbl>
    <w:p w:rsidR="00000000" w:rsidDel="00000000" w:rsidP="00000000" w:rsidRDefault="00000000" w:rsidRPr="00000000" w14:paraId="00000230">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31">
      <w:pPr>
        <w:rPr>
          <w:rFonts w:ascii="Calibri" w:cs="Calibri" w:eastAsia="Calibri" w:hAnsi="Calibri"/>
          <w:b w:val="1"/>
          <w:sz w:val="20"/>
          <w:szCs w:val="20"/>
        </w:rPr>
      </w:pPr>
      <w:r w:rsidDel="00000000" w:rsidR="00000000" w:rsidRPr="00000000">
        <w:rPr>
          <w:rtl w:val="0"/>
        </w:rPr>
      </w:r>
    </w:p>
    <w:tbl>
      <w:tblPr>
        <w:tblStyle w:val="Table9"/>
        <w:tblW w:w="94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05"/>
        <w:gridCol w:w="1080"/>
        <w:gridCol w:w="1080"/>
        <w:gridCol w:w="1079"/>
        <w:tblGridChange w:id="0">
          <w:tblGrid>
            <w:gridCol w:w="6205"/>
            <w:gridCol w:w="1080"/>
            <w:gridCol w:w="1080"/>
            <w:gridCol w:w="1079"/>
          </w:tblGrid>
        </w:tblGridChange>
      </w:tblGrid>
      <w:tr>
        <w:trPr>
          <w:trHeight w:val="432" w:hRule="atLeast"/>
        </w:trPr>
        <w:tc>
          <w:tcPr>
            <w:gridSpan w:val="4"/>
            <w:shd w:fill="bfbfbf" w:val="clear"/>
            <w:vAlign w:val="center"/>
          </w:tcPr>
          <w:p w:rsidR="00000000" w:rsidDel="00000000" w:rsidP="00000000" w:rsidRDefault="00000000" w:rsidRPr="00000000" w14:paraId="00000232">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rtl w:val="0"/>
              </w:rPr>
              <w:t xml:space="preserve">ARABIC LITERACY</w:t>
            </w:r>
            <w:r w:rsidDel="00000000" w:rsidR="00000000" w:rsidRPr="00000000">
              <w:rPr>
                <w:rtl w:val="0"/>
              </w:rPr>
            </w:r>
          </w:p>
        </w:tc>
      </w:tr>
      <w:tr>
        <w:trPr>
          <w:trHeight w:val="432" w:hRule="atLeast"/>
        </w:trPr>
        <w:tc>
          <w:tcPr>
            <w:vAlign w:val="center"/>
          </w:tcPr>
          <w:p w:rsidR="00000000" w:rsidDel="00000000" w:rsidP="00000000" w:rsidRDefault="00000000" w:rsidRPr="00000000" w14:paraId="00000236">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ELG 9 – READING</w:t>
            </w:r>
          </w:p>
        </w:tc>
        <w:tc>
          <w:tcPr>
            <w:vAlign w:val="center"/>
          </w:tcPr>
          <w:p w:rsidR="00000000" w:rsidDel="00000000" w:rsidP="00000000" w:rsidRDefault="00000000" w:rsidRPr="00000000" w14:paraId="00000237">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38">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39">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23A">
            <w:pPr>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23B">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3C">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3D">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23E">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ELG 10 – WRITING</w:t>
            </w:r>
            <w:r w:rsidDel="00000000" w:rsidR="00000000" w:rsidRPr="00000000">
              <w:rPr>
                <w:rtl w:val="0"/>
              </w:rPr>
            </w:r>
          </w:p>
        </w:tc>
        <w:tc>
          <w:tcPr>
            <w:vAlign w:val="center"/>
          </w:tcPr>
          <w:p w:rsidR="00000000" w:rsidDel="00000000" w:rsidP="00000000" w:rsidRDefault="00000000" w:rsidRPr="00000000" w14:paraId="0000023F">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40">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41">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242">
            <w:pPr>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243">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44">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45">
            <w:pPr>
              <w:jc w:val="center"/>
              <w:rPr>
                <w:rFonts w:ascii="Calibri" w:cs="Calibri" w:eastAsia="Calibri" w:hAnsi="Calibri"/>
                <w:b w:val="1"/>
                <w:sz w:val="20"/>
                <w:szCs w:val="20"/>
              </w:rPr>
            </w:pPr>
            <w:r w:rsidDel="00000000" w:rsidR="00000000" w:rsidRPr="00000000">
              <w:rPr>
                <w:rtl w:val="0"/>
              </w:rPr>
            </w:r>
          </w:p>
        </w:tc>
      </w:tr>
      <w:tr>
        <w:trPr>
          <w:trHeight w:val="432" w:hRule="atLeast"/>
        </w:trPr>
        <w:tc>
          <w:tcPr>
            <w:gridSpan w:val="4"/>
            <w:shd w:fill="bfbfbf" w:val="clear"/>
            <w:vAlign w:val="center"/>
          </w:tcPr>
          <w:p w:rsidR="00000000" w:rsidDel="00000000" w:rsidP="00000000" w:rsidRDefault="00000000" w:rsidRPr="00000000" w14:paraId="00000246">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rtl w:val="0"/>
              </w:rPr>
              <w:t xml:space="preserve">ARABIC NUMERACY</w:t>
            </w:r>
            <w:r w:rsidDel="00000000" w:rsidR="00000000" w:rsidRPr="00000000">
              <w:rPr>
                <w:rtl w:val="0"/>
              </w:rPr>
            </w:r>
          </w:p>
        </w:tc>
      </w:tr>
      <w:tr>
        <w:trPr>
          <w:trHeight w:val="432" w:hRule="atLeast"/>
        </w:trPr>
        <w:tc>
          <w:tcPr>
            <w:vAlign w:val="center"/>
          </w:tcPr>
          <w:p w:rsidR="00000000" w:rsidDel="00000000" w:rsidP="00000000" w:rsidRDefault="00000000" w:rsidRPr="00000000" w14:paraId="0000024A">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ELG 11 – NUMBERS</w:t>
            </w:r>
          </w:p>
        </w:tc>
        <w:tc>
          <w:tcPr>
            <w:vAlign w:val="center"/>
          </w:tcPr>
          <w:p w:rsidR="00000000" w:rsidDel="00000000" w:rsidP="00000000" w:rsidRDefault="00000000" w:rsidRPr="00000000" w14:paraId="0000024B">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4C">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4D">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24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Able to recognise some numbers from 1 to 5</w:t>
            </w:r>
          </w:p>
        </w:tc>
        <w:tc>
          <w:tcPr>
            <w:vAlign w:val="center"/>
          </w:tcPr>
          <w:p w:rsidR="00000000" w:rsidDel="00000000" w:rsidP="00000000" w:rsidRDefault="00000000" w:rsidRPr="00000000" w14:paraId="0000024F">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50">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51">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252">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ELG 12 – SHAPE, COLOURS, SPACE AND MEASURE</w:t>
            </w:r>
          </w:p>
        </w:tc>
        <w:tc>
          <w:tcPr>
            <w:vAlign w:val="center"/>
          </w:tcPr>
          <w:p w:rsidR="00000000" w:rsidDel="00000000" w:rsidP="00000000" w:rsidRDefault="00000000" w:rsidRPr="00000000" w14:paraId="00000253">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54">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55">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25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Able to recognise some shapes and colours</w:t>
            </w:r>
          </w:p>
        </w:tc>
        <w:tc>
          <w:tcPr>
            <w:vAlign w:val="center"/>
          </w:tcPr>
          <w:p w:rsidR="00000000" w:rsidDel="00000000" w:rsidP="00000000" w:rsidRDefault="00000000" w:rsidRPr="00000000" w14:paraId="00000257">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58">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59">
            <w:pPr>
              <w:jc w:val="center"/>
              <w:rPr>
                <w:rFonts w:ascii="Calibri" w:cs="Calibri" w:eastAsia="Calibri" w:hAnsi="Calibri"/>
                <w:b w:val="1"/>
                <w:sz w:val="20"/>
                <w:szCs w:val="20"/>
              </w:rPr>
            </w:pPr>
            <w:r w:rsidDel="00000000" w:rsidR="00000000" w:rsidRPr="00000000">
              <w:rPr>
                <w:rtl w:val="0"/>
              </w:rPr>
            </w:r>
          </w:p>
        </w:tc>
      </w:tr>
      <w:tr>
        <w:trPr>
          <w:trHeight w:val="432" w:hRule="atLeast"/>
        </w:trPr>
        <w:tc>
          <w:tcPr>
            <w:gridSpan w:val="4"/>
            <w:shd w:fill="bfbfbf" w:val="clear"/>
            <w:vAlign w:val="center"/>
          </w:tcPr>
          <w:p w:rsidR="00000000" w:rsidDel="00000000" w:rsidP="00000000" w:rsidRDefault="00000000" w:rsidRPr="00000000" w14:paraId="0000025A">
            <w:pPr>
              <w:jc w:val="center"/>
              <w:rPr>
                <w:rFonts w:ascii="Calibri" w:cs="Calibri" w:eastAsia="Calibri" w:hAnsi="Calibri"/>
                <w:b w:val="1"/>
              </w:rPr>
            </w:pPr>
            <w:r w:rsidDel="00000000" w:rsidR="00000000" w:rsidRPr="00000000">
              <w:rPr>
                <w:rFonts w:ascii="Calibri" w:cs="Calibri" w:eastAsia="Calibri" w:hAnsi="Calibri"/>
                <w:b w:val="1"/>
                <w:rtl w:val="0"/>
              </w:rPr>
              <w:t xml:space="preserve">UNDERSTANDING THE WORLD</w:t>
            </w:r>
          </w:p>
        </w:tc>
      </w:tr>
      <w:tr>
        <w:trPr>
          <w:trHeight w:val="432" w:hRule="atLeast"/>
        </w:trPr>
        <w:tc>
          <w:tcPr>
            <w:vAlign w:val="center"/>
          </w:tcPr>
          <w:p w:rsidR="00000000" w:rsidDel="00000000" w:rsidP="00000000" w:rsidRDefault="00000000" w:rsidRPr="00000000" w14:paraId="0000025E">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EGL 13 -PEOPLE AND COMMUNITIES</w:t>
            </w:r>
          </w:p>
        </w:tc>
        <w:tc>
          <w:tcPr>
            <w:vAlign w:val="center"/>
          </w:tcPr>
          <w:p w:rsidR="00000000" w:rsidDel="00000000" w:rsidP="00000000" w:rsidRDefault="00000000" w:rsidRPr="00000000" w14:paraId="0000025F">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60">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61">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26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Is curious about people and shows interest in stories about themselves and their family</w:t>
            </w:r>
          </w:p>
        </w:tc>
        <w:tc>
          <w:tcPr>
            <w:vAlign w:val="center"/>
          </w:tcPr>
          <w:p w:rsidR="00000000" w:rsidDel="00000000" w:rsidP="00000000" w:rsidRDefault="00000000" w:rsidRPr="00000000" w14:paraId="00000263">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64">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65">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26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Enjoys pictures and stories about themselves and their family</w:t>
            </w:r>
          </w:p>
        </w:tc>
        <w:tc>
          <w:tcPr>
            <w:vAlign w:val="center"/>
          </w:tcPr>
          <w:p w:rsidR="00000000" w:rsidDel="00000000" w:rsidP="00000000" w:rsidRDefault="00000000" w:rsidRPr="00000000" w14:paraId="00000267">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68">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69">
            <w:pPr>
              <w:jc w:val="center"/>
              <w:rPr>
                <w:rFonts w:ascii="Calibri" w:cs="Calibri" w:eastAsia="Calibri" w:hAnsi="Calibri"/>
                <w:b w:val="1"/>
                <w:sz w:val="20"/>
                <w:szCs w:val="20"/>
              </w:rPr>
            </w:pPr>
            <w:r w:rsidDel="00000000" w:rsidR="00000000" w:rsidRPr="00000000">
              <w:rPr>
                <w:rtl w:val="0"/>
              </w:rPr>
            </w:r>
          </w:p>
        </w:tc>
      </w:tr>
      <w:tr>
        <w:trPr>
          <w:trHeight w:val="432" w:hRule="atLeast"/>
        </w:trPr>
        <w:tc>
          <w:tcPr>
            <w:gridSpan w:val="4"/>
            <w:vAlign w:val="center"/>
          </w:tcPr>
          <w:p w:rsidR="00000000" w:rsidDel="00000000" w:rsidP="00000000" w:rsidRDefault="00000000" w:rsidRPr="00000000" w14:paraId="0000026A">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Arabic Teacher                                                                                                                                       </w:t>
            </w:r>
            <w:r w:rsidDel="00000000" w:rsidR="00000000" w:rsidRPr="00000000">
              <w:rPr>
                <w:rtl w:val="0"/>
              </w:rPr>
            </w:r>
          </w:p>
        </w:tc>
      </w:tr>
    </w:tbl>
    <w:p w:rsidR="00000000" w:rsidDel="00000000" w:rsidP="00000000" w:rsidRDefault="00000000" w:rsidRPr="00000000" w14:paraId="0000026E">
      <w:pPr>
        <w:spacing w:after="160" w:lineRule="auto"/>
        <w:rPr>
          <w:rFonts w:ascii="Calibri" w:cs="Calibri" w:eastAsia="Calibri" w:hAnsi="Calibri"/>
          <w:b w:val="1"/>
          <w:color w:val="ffffff"/>
          <w:sz w:val="20"/>
          <w:szCs w:val="20"/>
        </w:rPr>
      </w:pPr>
      <w:r w:rsidDel="00000000" w:rsidR="00000000" w:rsidRPr="00000000">
        <w:rPr>
          <w:rtl w:val="0"/>
        </w:rPr>
      </w:r>
    </w:p>
    <w:p w:rsidR="00000000" w:rsidDel="00000000" w:rsidP="00000000" w:rsidRDefault="00000000" w:rsidRPr="00000000" w14:paraId="0000026F">
      <w:pPr>
        <w:spacing w:after="160" w:lineRule="auto"/>
        <w:rPr>
          <w:rFonts w:ascii="Calibri" w:cs="Calibri" w:eastAsia="Calibri" w:hAnsi="Calibri"/>
          <w:b w:val="1"/>
          <w:color w:val="ffffff"/>
          <w:sz w:val="20"/>
          <w:szCs w:val="20"/>
        </w:rPr>
      </w:pPr>
      <w:r w:rsidDel="00000000" w:rsidR="00000000" w:rsidRPr="00000000">
        <w:rPr>
          <w:rtl w:val="0"/>
        </w:rPr>
      </w:r>
    </w:p>
    <w:p w:rsidR="00000000" w:rsidDel="00000000" w:rsidP="00000000" w:rsidRDefault="00000000" w:rsidRPr="00000000" w14:paraId="00000270">
      <w:pPr>
        <w:spacing w:after="160" w:lineRule="auto"/>
        <w:rPr>
          <w:rFonts w:ascii="Calibri" w:cs="Calibri" w:eastAsia="Calibri" w:hAnsi="Calibri"/>
          <w:b w:val="1"/>
          <w:color w:val="ffffff"/>
          <w:sz w:val="20"/>
          <w:szCs w:val="20"/>
        </w:rPr>
      </w:pPr>
      <w:r w:rsidDel="00000000" w:rsidR="00000000" w:rsidRPr="00000000">
        <w:rPr>
          <w:rtl w:val="0"/>
        </w:rPr>
      </w:r>
    </w:p>
    <w:p w:rsidR="00000000" w:rsidDel="00000000" w:rsidP="00000000" w:rsidRDefault="00000000" w:rsidRPr="00000000" w14:paraId="00000271">
      <w:pPr>
        <w:spacing w:after="160" w:lineRule="auto"/>
        <w:rPr>
          <w:rFonts w:ascii="Calibri" w:cs="Calibri" w:eastAsia="Calibri" w:hAnsi="Calibri"/>
          <w:b w:val="1"/>
          <w:color w:val="ffffff"/>
          <w:sz w:val="20"/>
          <w:szCs w:val="20"/>
        </w:rPr>
      </w:pPr>
      <w:r w:rsidDel="00000000" w:rsidR="00000000" w:rsidRPr="00000000">
        <w:rPr>
          <w:rtl w:val="0"/>
        </w:rPr>
      </w:r>
    </w:p>
    <w:p w:rsidR="00000000" w:rsidDel="00000000" w:rsidP="00000000" w:rsidRDefault="00000000" w:rsidRPr="00000000" w14:paraId="00000272">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73">
      <w:pPr>
        <w:rPr>
          <w:rFonts w:ascii="Calibri" w:cs="Calibri" w:eastAsia="Calibri" w:hAnsi="Calibri"/>
          <w:b w:val="1"/>
          <w:sz w:val="20"/>
          <w:szCs w:val="20"/>
        </w:rPr>
      </w:pPr>
      <w:r w:rsidDel="00000000" w:rsidR="00000000" w:rsidRPr="00000000">
        <w:rPr>
          <w:rtl w:val="0"/>
        </w:rPr>
      </w:r>
    </w:p>
    <w:tbl>
      <w:tblPr>
        <w:tblStyle w:val="Table10"/>
        <w:tblW w:w="94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115"/>
        <w:gridCol w:w="1260"/>
        <w:gridCol w:w="990"/>
        <w:gridCol w:w="1079"/>
        <w:tblGridChange w:id="0">
          <w:tblGrid>
            <w:gridCol w:w="6115"/>
            <w:gridCol w:w="1260"/>
            <w:gridCol w:w="990"/>
            <w:gridCol w:w="1079"/>
          </w:tblGrid>
        </w:tblGridChange>
      </w:tblGrid>
      <w:tr>
        <w:trPr>
          <w:trHeight w:val="432" w:hRule="atLeast"/>
        </w:trPr>
        <w:tc>
          <w:tcPr>
            <w:gridSpan w:val="4"/>
            <w:shd w:fill="bfbfbf" w:val="clear"/>
            <w:vAlign w:val="center"/>
          </w:tcPr>
          <w:p w:rsidR="00000000" w:rsidDel="00000000" w:rsidP="00000000" w:rsidRDefault="00000000" w:rsidRPr="00000000" w14:paraId="00000274">
            <w:pPr>
              <w:jc w:val="center"/>
              <w:rPr>
                <w:rFonts w:ascii="Calibri" w:cs="Calibri" w:eastAsia="Calibri" w:hAnsi="Calibri"/>
                <w:b w:val="1"/>
                <w:color w:val="ffffff"/>
                <w:sz w:val="20"/>
                <w:szCs w:val="20"/>
              </w:rPr>
            </w:pPr>
            <w:bookmarkStart w:colFirst="0" w:colLast="0" w:name="_heading=h.1fob9te" w:id="2"/>
            <w:bookmarkEnd w:id="2"/>
            <w:r w:rsidDel="00000000" w:rsidR="00000000" w:rsidRPr="00000000">
              <w:rPr>
                <w:rFonts w:ascii="Calibri" w:cs="Calibri" w:eastAsia="Calibri" w:hAnsi="Calibri"/>
                <w:b w:val="1"/>
                <w:rtl w:val="0"/>
              </w:rPr>
              <w:t xml:space="preserve">SPEECH THERAPY</w:t>
            </w:r>
            <w:r w:rsidDel="00000000" w:rsidR="00000000" w:rsidRPr="00000000">
              <w:rPr>
                <w:rtl w:val="0"/>
              </w:rPr>
            </w:r>
          </w:p>
        </w:tc>
      </w:tr>
      <w:tr>
        <w:trPr>
          <w:trHeight w:val="432" w:hRule="atLeast"/>
        </w:trPr>
        <w:tc>
          <w:tcPr>
            <w:vAlign w:val="center"/>
          </w:tcPr>
          <w:p w:rsidR="00000000" w:rsidDel="00000000" w:rsidP="00000000" w:rsidRDefault="00000000" w:rsidRPr="00000000" w14:paraId="00000278">
            <w:pPr>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279">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Emerging</w:t>
            </w:r>
          </w:p>
        </w:tc>
        <w:tc>
          <w:tcPr>
            <w:vAlign w:val="center"/>
          </w:tcPr>
          <w:p w:rsidR="00000000" w:rsidDel="00000000" w:rsidP="00000000" w:rsidRDefault="00000000" w:rsidRPr="00000000" w14:paraId="0000027A">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Expected</w:t>
            </w:r>
          </w:p>
        </w:tc>
        <w:tc>
          <w:tcPr>
            <w:vAlign w:val="center"/>
          </w:tcPr>
          <w:p w:rsidR="00000000" w:rsidDel="00000000" w:rsidP="00000000" w:rsidRDefault="00000000" w:rsidRPr="00000000" w14:paraId="0000027B">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Exceeded</w:t>
            </w:r>
          </w:p>
        </w:tc>
      </w:tr>
      <w:tr>
        <w:trPr>
          <w:trHeight w:val="432" w:hRule="atLeast"/>
        </w:trPr>
        <w:tc>
          <w:tcPr>
            <w:vAlign w:val="center"/>
          </w:tcPr>
          <w:p w:rsidR="00000000" w:rsidDel="00000000" w:rsidP="00000000" w:rsidRDefault="00000000" w:rsidRPr="00000000" w14:paraId="0000027C">
            <w:pP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7D">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7E">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7F">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280">
            <w:pPr>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281">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82">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83">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284">
            <w:pPr>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285">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86">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87">
            <w:pPr>
              <w:jc w:val="center"/>
              <w:rPr>
                <w:rFonts w:ascii="Calibri" w:cs="Calibri" w:eastAsia="Calibri" w:hAnsi="Calibri"/>
                <w:b w:val="1"/>
                <w:sz w:val="20"/>
                <w:szCs w:val="20"/>
              </w:rPr>
            </w:pPr>
            <w:r w:rsidDel="00000000" w:rsidR="00000000" w:rsidRPr="00000000">
              <w:rPr>
                <w:rtl w:val="0"/>
              </w:rPr>
            </w:r>
          </w:p>
        </w:tc>
      </w:tr>
      <w:tr>
        <w:trPr>
          <w:trHeight w:val="432" w:hRule="atLeast"/>
        </w:trPr>
        <w:tc>
          <w:tcPr>
            <w:gridSpan w:val="4"/>
            <w:vAlign w:val="center"/>
          </w:tcPr>
          <w:p w:rsidR="00000000" w:rsidDel="00000000" w:rsidP="00000000" w:rsidRDefault="00000000" w:rsidRPr="00000000" w14:paraId="00000288">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Speech Therapist                                                                                                                                   </w:t>
            </w:r>
            <w:r w:rsidDel="00000000" w:rsidR="00000000" w:rsidRPr="00000000">
              <w:rPr>
                <w:rtl w:val="0"/>
              </w:rPr>
            </w:r>
          </w:p>
        </w:tc>
      </w:tr>
    </w:tbl>
    <w:p w:rsidR="00000000" w:rsidDel="00000000" w:rsidP="00000000" w:rsidRDefault="00000000" w:rsidRPr="00000000" w14:paraId="0000028C">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8D">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8E">
      <w:pPr>
        <w:rPr>
          <w:rFonts w:ascii="Calibri" w:cs="Calibri" w:eastAsia="Calibri" w:hAnsi="Calibri"/>
          <w:b w:val="1"/>
          <w:sz w:val="20"/>
          <w:szCs w:val="20"/>
        </w:rPr>
      </w:pPr>
      <w:r w:rsidDel="00000000" w:rsidR="00000000" w:rsidRPr="00000000">
        <w:rPr>
          <w:rtl w:val="0"/>
        </w:rPr>
      </w:r>
    </w:p>
    <w:tbl>
      <w:tblPr>
        <w:tblStyle w:val="Table11"/>
        <w:tblW w:w="93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06"/>
        <w:gridCol w:w="1079"/>
        <w:gridCol w:w="1063"/>
        <w:gridCol w:w="1006"/>
        <w:tblGridChange w:id="0">
          <w:tblGrid>
            <w:gridCol w:w="6206"/>
            <w:gridCol w:w="1079"/>
            <w:gridCol w:w="1063"/>
            <w:gridCol w:w="1006"/>
          </w:tblGrid>
        </w:tblGridChange>
      </w:tblGrid>
      <w:tr>
        <w:trPr>
          <w:trHeight w:val="432" w:hRule="atLeast"/>
        </w:trPr>
        <w:tc>
          <w:tcPr>
            <w:gridSpan w:val="4"/>
            <w:shd w:fill="bfbfbf" w:val="clear"/>
            <w:vAlign w:val="center"/>
          </w:tcPr>
          <w:p w:rsidR="00000000" w:rsidDel="00000000" w:rsidP="00000000" w:rsidRDefault="00000000" w:rsidRPr="00000000" w14:paraId="0000028F">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rtl w:val="0"/>
              </w:rPr>
              <w:t xml:space="preserve">OCCUPATIONAL THERAPY</w:t>
            </w:r>
            <w:r w:rsidDel="00000000" w:rsidR="00000000" w:rsidRPr="00000000">
              <w:rPr>
                <w:rtl w:val="0"/>
              </w:rPr>
            </w:r>
          </w:p>
        </w:tc>
      </w:tr>
      <w:tr>
        <w:trPr>
          <w:trHeight w:val="432" w:hRule="atLeast"/>
        </w:trPr>
        <w:tc>
          <w:tcPr>
            <w:vAlign w:val="center"/>
          </w:tcPr>
          <w:p w:rsidR="00000000" w:rsidDel="00000000" w:rsidP="00000000" w:rsidRDefault="00000000" w:rsidRPr="00000000" w14:paraId="00000293">
            <w:pPr>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294">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Emerging</w:t>
            </w:r>
          </w:p>
        </w:tc>
        <w:tc>
          <w:tcPr>
            <w:vAlign w:val="center"/>
          </w:tcPr>
          <w:p w:rsidR="00000000" w:rsidDel="00000000" w:rsidP="00000000" w:rsidRDefault="00000000" w:rsidRPr="00000000" w14:paraId="00000295">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Expected</w:t>
            </w:r>
          </w:p>
        </w:tc>
        <w:tc>
          <w:tcPr>
            <w:vAlign w:val="center"/>
          </w:tcPr>
          <w:p w:rsidR="00000000" w:rsidDel="00000000" w:rsidP="00000000" w:rsidRDefault="00000000" w:rsidRPr="00000000" w14:paraId="00000296">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Exceeded</w:t>
            </w:r>
          </w:p>
        </w:tc>
      </w:tr>
      <w:tr>
        <w:trPr>
          <w:trHeight w:val="432" w:hRule="atLeast"/>
        </w:trPr>
        <w:tc>
          <w:tcPr>
            <w:vAlign w:val="center"/>
          </w:tcPr>
          <w:p w:rsidR="00000000" w:rsidDel="00000000" w:rsidP="00000000" w:rsidRDefault="00000000" w:rsidRPr="00000000" w14:paraId="00000297">
            <w:pP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98">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99">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9A">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29B">
            <w:pPr>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29C">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9D">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9E">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29F">
            <w:pPr>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2A0">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A1">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A2">
            <w:pPr>
              <w:jc w:val="center"/>
              <w:rPr>
                <w:rFonts w:ascii="Calibri" w:cs="Calibri" w:eastAsia="Calibri" w:hAnsi="Calibri"/>
                <w:b w:val="1"/>
                <w:sz w:val="20"/>
                <w:szCs w:val="20"/>
              </w:rPr>
            </w:pPr>
            <w:r w:rsidDel="00000000" w:rsidR="00000000" w:rsidRPr="00000000">
              <w:rPr>
                <w:rtl w:val="0"/>
              </w:rPr>
            </w:r>
          </w:p>
        </w:tc>
      </w:tr>
      <w:tr>
        <w:trPr>
          <w:trHeight w:val="432" w:hRule="atLeast"/>
        </w:trPr>
        <w:tc>
          <w:tcPr>
            <w:gridSpan w:val="4"/>
            <w:vAlign w:val="center"/>
          </w:tcPr>
          <w:p w:rsidR="00000000" w:rsidDel="00000000" w:rsidP="00000000" w:rsidRDefault="00000000" w:rsidRPr="00000000" w14:paraId="000002A3">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Occupational Therapist                                                                                                                       </w:t>
            </w:r>
            <w:r w:rsidDel="00000000" w:rsidR="00000000" w:rsidRPr="00000000">
              <w:rPr>
                <w:rtl w:val="0"/>
              </w:rPr>
            </w:r>
          </w:p>
        </w:tc>
      </w:tr>
    </w:tbl>
    <w:p w:rsidR="00000000" w:rsidDel="00000000" w:rsidP="00000000" w:rsidRDefault="00000000" w:rsidRPr="00000000" w14:paraId="000002A7">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A8">
      <w:pPr>
        <w:rPr>
          <w:rFonts w:ascii="Calibri" w:cs="Calibri" w:eastAsia="Calibri" w:hAnsi="Calibri"/>
          <w:b w:val="1"/>
          <w:sz w:val="20"/>
          <w:szCs w:val="20"/>
        </w:rPr>
      </w:pPr>
      <w:r w:rsidDel="00000000" w:rsidR="00000000" w:rsidRPr="00000000">
        <w:rPr>
          <w:rtl w:val="0"/>
        </w:rPr>
      </w:r>
    </w:p>
    <w:tbl>
      <w:tblPr>
        <w:tblStyle w:val="Table12"/>
        <w:tblW w:w="93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03"/>
        <w:gridCol w:w="995"/>
        <w:gridCol w:w="1079"/>
        <w:gridCol w:w="1077"/>
        <w:tblGridChange w:id="0">
          <w:tblGrid>
            <w:gridCol w:w="6203"/>
            <w:gridCol w:w="995"/>
            <w:gridCol w:w="1079"/>
            <w:gridCol w:w="1077"/>
          </w:tblGrid>
        </w:tblGridChange>
      </w:tblGrid>
      <w:tr>
        <w:trPr>
          <w:trHeight w:val="432" w:hRule="atLeast"/>
        </w:trPr>
        <w:tc>
          <w:tcPr>
            <w:gridSpan w:val="4"/>
            <w:shd w:fill="bfbfbf" w:val="clear"/>
            <w:vAlign w:val="center"/>
          </w:tcPr>
          <w:p w:rsidR="00000000" w:rsidDel="00000000" w:rsidP="00000000" w:rsidRDefault="00000000" w:rsidRPr="00000000" w14:paraId="000002A9">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rtl w:val="0"/>
              </w:rPr>
              <w:t xml:space="preserve">BEHAVIOUR THERAPY</w:t>
            </w:r>
            <w:r w:rsidDel="00000000" w:rsidR="00000000" w:rsidRPr="00000000">
              <w:rPr>
                <w:rtl w:val="0"/>
              </w:rPr>
            </w:r>
          </w:p>
        </w:tc>
      </w:tr>
      <w:tr>
        <w:trPr>
          <w:trHeight w:val="432" w:hRule="atLeast"/>
        </w:trPr>
        <w:tc>
          <w:tcPr>
            <w:vAlign w:val="center"/>
          </w:tcPr>
          <w:p w:rsidR="00000000" w:rsidDel="00000000" w:rsidP="00000000" w:rsidRDefault="00000000" w:rsidRPr="00000000" w14:paraId="000002AD">
            <w:pPr>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2AE">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Emerging</w:t>
            </w:r>
          </w:p>
        </w:tc>
        <w:tc>
          <w:tcPr>
            <w:vAlign w:val="center"/>
          </w:tcPr>
          <w:p w:rsidR="00000000" w:rsidDel="00000000" w:rsidP="00000000" w:rsidRDefault="00000000" w:rsidRPr="00000000" w14:paraId="000002AF">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Expected</w:t>
            </w:r>
          </w:p>
        </w:tc>
        <w:tc>
          <w:tcPr>
            <w:vAlign w:val="center"/>
          </w:tcPr>
          <w:p w:rsidR="00000000" w:rsidDel="00000000" w:rsidP="00000000" w:rsidRDefault="00000000" w:rsidRPr="00000000" w14:paraId="000002B0">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Exceeded</w:t>
            </w:r>
          </w:p>
        </w:tc>
      </w:tr>
      <w:tr>
        <w:trPr>
          <w:trHeight w:val="432" w:hRule="atLeast"/>
        </w:trPr>
        <w:tc>
          <w:tcPr>
            <w:vAlign w:val="center"/>
          </w:tcPr>
          <w:p w:rsidR="00000000" w:rsidDel="00000000" w:rsidP="00000000" w:rsidRDefault="00000000" w:rsidRPr="00000000" w14:paraId="000002B1">
            <w:pP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B2">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B3">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B4">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2B5">
            <w:pPr>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2B6">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B7">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B8">
            <w:pPr>
              <w:jc w:val="center"/>
              <w:rPr>
                <w:rFonts w:ascii="Calibri" w:cs="Calibri" w:eastAsia="Calibri" w:hAnsi="Calibri"/>
                <w:b w:val="1"/>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2B9">
            <w:pPr>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2BA">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BB">
            <w:pPr>
              <w:jc w:val="center"/>
              <w:rPr>
                <w:rFonts w:ascii="Calibri" w:cs="Calibri" w:eastAsia="Calibri" w:hAnsi="Calibri"/>
                <w:b w:val="1"/>
                <w:sz w:val="20"/>
                <w:szCs w:val="20"/>
              </w:rPr>
            </w:pPr>
            <w:r w:rsidDel="00000000" w:rsidR="00000000" w:rsidRPr="00000000">
              <w:rPr>
                <w:rtl w:val="0"/>
              </w:rPr>
            </w:r>
          </w:p>
        </w:tc>
        <w:tc>
          <w:tcPr>
            <w:vAlign w:val="center"/>
          </w:tcPr>
          <w:p w:rsidR="00000000" w:rsidDel="00000000" w:rsidP="00000000" w:rsidRDefault="00000000" w:rsidRPr="00000000" w14:paraId="000002BC">
            <w:pPr>
              <w:jc w:val="center"/>
              <w:rPr>
                <w:rFonts w:ascii="Calibri" w:cs="Calibri" w:eastAsia="Calibri" w:hAnsi="Calibri"/>
                <w:b w:val="1"/>
                <w:sz w:val="20"/>
                <w:szCs w:val="20"/>
              </w:rPr>
            </w:pPr>
            <w:r w:rsidDel="00000000" w:rsidR="00000000" w:rsidRPr="00000000">
              <w:rPr>
                <w:rtl w:val="0"/>
              </w:rPr>
            </w:r>
          </w:p>
        </w:tc>
      </w:tr>
      <w:tr>
        <w:trPr>
          <w:trHeight w:val="432" w:hRule="atLeast"/>
        </w:trPr>
        <w:tc>
          <w:tcPr>
            <w:gridSpan w:val="4"/>
            <w:vAlign w:val="center"/>
          </w:tcPr>
          <w:p w:rsidR="00000000" w:rsidDel="00000000" w:rsidP="00000000" w:rsidRDefault="00000000" w:rsidRPr="00000000" w14:paraId="000002BD">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Behaviour Therapist                                                                                                                                  </w:t>
            </w:r>
            <w:r w:rsidDel="00000000" w:rsidR="00000000" w:rsidRPr="00000000">
              <w:rPr>
                <w:rtl w:val="0"/>
              </w:rPr>
            </w:r>
          </w:p>
        </w:tc>
      </w:tr>
    </w:tbl>
    <w:p w:rsidR="00000000" w:rsidDel="00000000" w:rsidP="00000000" w:rsidRDefault="00000000" w:rsidRPr="00000000" w14:paraId="000002C1">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C2">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C3">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C4">
      <w:pPr>
        <w:rPr>
          <w:rFonts w:ascii="Calibri" w:cs="Calibri" w:eastAsia="Calibri" w:hAnsi="Calibri"/>
          <w:sz w:val="20"/>
          <w:szCs w:val="20"/>
        </w:rPr>
      </w:pPr>
      <w:r w:rsidDel="00000000" w:rsidR="00000000" w:rsidRPr="00000000">
        <w:rPr>
          <w:rtl w:val="0"/>
        </w:rPr>
      </w:r>
    </w:p>
    <w:sectPr>
      <w:headerReference r:id="rId7" w:type="default"/>
      <w:pgSz w:h="16820" w:w="11900" w:orient="portrait"/>
      <w:pgMar w:bottom="994"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1676400</wp:posOffset>
              </wp:positionH>
              <wp:positionV relativeFrom="paragraph">
                <wp:posOffset>-68579</wp:posOffset>
              </wp:positionV>
              <wp:extent cx="2370455" cy="571500"/>
              <wp:effectExtent b="0" l="0" r="0" t="0"/>
              <wp:wrapSquare wrapText="bothSides" distB="45720" distT="45720" distL="114300" distR="114300"/>
              <wp:docPr id="218" name=""/>
              <a:graphic>
                <a:graphicData uri="http://schemas.microsoft.com/office/word/2010/wordprocessingShape">
                  <wps:wsp>
                    <wps:cNvSpPr/>
                    <wps:cNvPr id="2" name="Shape 2"/>
                    <wps:spPr>
                      <a:xfrm>
                        <a:off x="4165535" y="3499013"/>
                        <a:ext cx="2360930" cy="561975"/>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mbria" w:cs="Cambria" w:eastAsia="Cambria" w:hAnsi="Cambria"/>
                              <w:b w:val="1"/>
                              <w:i w:val="0"/>
                              <w:smallCaps w:val="0"/>
                              <w:strike w:val="0"/>
                              <w:color w:val="000000"/>
                              <w:sz w:val="20"/>
                              <w:vertAlign w:val="baseline"/>
                            </w:rPr>
                            <w:t xml:space="preserve">STUDENT PROGRESS REPORT</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mbria" w:cs="Cambria" w:eastAsia="Cambria" w:hAnsi="Cambria"/>
                              <w:b w:val="1"/>
                              <w:i w:val="0"/>
                              <w:smallCaps w:val="0"/>
                              <w:strike w:val="0"/>
                              <w:color w:val="000000"/>
                              <w:sz w:val="20"/>
                              <w:vertAlign w:val="baseline"/>
                            </w:rPr>
                          </w:r>
                          <w:r w:rsidDel="00000000" w:rsidR="00000000" w:rsidRPr="00000000">
                            <w:rPr>
                              <w:rFonts w:ascii="Cambria" w:cs="Cambria" w:eastAsia="Cambria" w:hAnsi="Cambria"/>
                              <w:b w:val="0"/>
                              <w:i w:val="0"/>
                              <w:smallCaps w:val="0"/>
                              <w:strike w:val="0"/>
                              <w:color w:val="000000"/>
                              <w:sz w:val="20"/>
                              <w:vertAlign w:val="baseline"/>
                            </w:rPr>
                            <w:t xml:space="preserve">Academic Year 2019/20</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mbria" w:cs="Cambria" w:eastAsia="Cambria" w:hAnsi="Cambria"/>
                              <w:b w:val="0"/>
                              <w:i w:val="0"/>
                              <w:smallCaps w:val="0"/>
                              <w:strike w:val="0"/>
                              <w:color w:val="000000"/>
                              <w:sz w:val="20"/>
                              <w:vertAlign w:val="baseline"/>
                            </w:rPr>
                          </w:r>
                          <w:r w:rsidDel="00000000" w:rsidR="00000000" w:rsidRPr="00000000">
                            <w:rPr>
                              <w:rFonts w:ascii="Cambria" w:cs="Cambria" w:eastAsia="Cambria" w:hAnsi="Cambria"/>
                              <w:b w:val="0"/>
                              <w:i w:val="0"/>
                              <w:smallCaps w:val="0"/>
                              <w:strike w:val="0"/>
                              <w:color w:val="000000"/>
                              <w:sz w:val="20"/>
                              <w:vertAlign w:val="baseline"/>
                            </w:rPr>
                            <w:t xml:space="preserve">January 16, 2020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1676400</wp:posOffset>
              </wp:positionH>
              <wp:positionV relativeFrom="paragraph">
                <wp:posOffset>-68579</wp:posOffset>
              </wp:positionV>
              <wp:extent cx="2370455" cy="571500"/>
              <wp:effectExtent b="0" l="0" r="0" t="0"/>
              <wp:wrapSquare wrapText="bothSides" distB="45720" distT="45720" distL="114300" distR="114300"/>
              <wp:docPr id="218"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2370455" cy="5715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6B0E54"/>
    <w:pPr>
      <w:tabs>
        <w:tab w:val="center" w:pos="4320"/>
        <w:tab w:val="right" w:pos="8640"/>
      </w:tabs>
    </w:pPr>
  </w:style>
  <w:style w:type="character" w:styleId="HeaderChar" w:customStyle="1">
    <w:name w:val="Header Char"/>
    <w:basedOn w:val="DefaultParagraphFont"/>
    <w:link w:val="Header"/>
    <w:uiPriority w:val="99"/>
    <w:rsid w:val="006B0E54"/>
  </w:style>
  <w:style w:type="paragraph" w:styleId="Footer">
    <w:name w:val="footer"/>
    <w:basedOn w:val="Normal"/>
    <w:link w:val="FooterChar"/>
    <w:uiPriority w:val="99"/>
    <w:unhideWhenUsed w:val="1"/>
    <w:rsid w:val="006B0E54"/>
    <w:pPr>
      <w:tabs>
        <w:tab w:val="center" w:pos="4320"/>
        <w:tab w:val="right" w:pos="8640"/>
      </w:tabs>
    </w:pPr>
  </w:style>
  <w:style w:type="character" w:styleId="FooterChar" w:customStyle="1">
    <w:name w:val="Footer Char"/>
    <w:basedOn w:val="DefaultParagraphFont"/>
    <w:link w:val="Footer"/>
    <w:uiPriority w:val="99"/>
    <w:rsid w:val="006B0E54"/>
  </w:style>
  <w:style w:type="paragraph" w:styleId="BalloonText">
    <w:name w:val="Balloon Text"/>
    <w:basedOn w:val="Normal"/>
    <w:link w:val="BalloonTextChar"/>
    <w:uiPriority w:val="99"/>
    <w:semiHidden w:val="1"/>
    <w:unhideWhenUsed w:val="1"/>
    <w:rsid w:val="006B0E54"/>
    <w:rPr>
      <w:rFonts w:ascii="Lucida Grande" w:hAnsi="Lucida Grande"/>
      <w:sz w:val="18"/>
      <w:szCs w:val="18"/>
    </w:rPr>
  </w:style>
  <w:style w:type="character" w:styleId="BalloonTextChar" w:customStyle="1">
    <w:name w:val="Balloon Text Char"/>
    <w:basedOn w:val="DefaultParagraphFont"/>
    <w:link w:val="BalloonText"/>
    <w:uiPriority w:val="99"/>
    <w:semiHidden w:val="1"/>
    <w:rsid w:val="006B0E54"/>
    <w:rPr>
      <w:rFonts w:ascii="Lucida Grande" w:hAnsi="Lucida Grande"/>
      <w:sz w:val="18"/>
      <w:szCs w:val="18"/>
    </w:rPr>
  </w:style>
  <w:style w:type="table" w:styleId="TableGrid">
    <w:name w:val="Table Grid"/>
    <w:basedOn w:val="TableNormal"/>
    <w:uiPriority w:val="39"/>
    <w:rsid w:val="00FB4595"/>
    <w:rPr>
      <w:rFonts w:eastAsiaTheme="minorHAnsi"/>
      <w:sz w:val="22"/>
      <w:szCs w:val="22"/>
      <w:lang w:val="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FB4595"/>
    <w:rPr>
      <w:rFonts w:ascii="Times New Roman" w:cs="Times New Roman" w:eastAsia="MS Mincho" w:hAnsi="Times New Roma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113.0" w:type="dxa"/>
        <w:right w:w="115.0" w:type="dxa"/>
      </w:tblCellMar>
    </w:tblPr>
  </w:style>
  <w:style w:type="table" w:styleId="Table2">
    <w:basedOn w:val="TableNormal"/>
    <w:rPr>
      <w:sz w:val="22"/>
      <w:szCs w:val="22"/>
    </w:rPr>
    <w:tblPr>
      <w:tblStyleRowBandSize w:val="1"/>
      <w:tblStyleColBandSize w:val="1"/>
      <w:tblCellMar>
        <w:top w:w="0.0" w:type="dxa"/>
        <w:left w:w="108.0" w:type="dxa"/>
        <w:bottom w:w="0.0" w:type="dxa"/>
        <w:right w:w="108.0" w:type="dxa"/>
      </w:tblCellMar>
    </w:tblPr>
  </w:style>
  <w:style w:type="table" w:styleId="Table3">
    <w:basedOn w:val="TableNormal"/>
    <w:rPr>
      <w:sz w:val="22"/>
      <w:szCs w:val="22"/>
    </w:rPr>
    <w:tblPr>
      <w:tblStyleRowBandSize w:val="1"/>
      <w:tblStyleColBandSize w:val="1"/>
      <w:tblCellMar>
        <w:top w:w="0.0" w:type="dxa"/>
        <w:left w:w="108.0" w:type="dxa"/>
        <w:bottom w:w="0.0" w:type="dxa"/>
        <w:right w:w="108.0" w:type="dxa"/>
      </w:tblCellMar>
    </w:tblPr>
  </w:style>
  <w:style w:type="table" w:styleId="Table4">
    <w:basedOn w:val="TableNormal"/>
    <w:rPr>
      <w:sz w:val="22"/>
      <w:szCs w:val="22"/>
    </w:rPr>
    <w:tblPr>
      <w:tblStyleRowBandSize w:val="1"/>
      <w:tblStyleColBandSize w:val="1"/>
      <w:tblCellMar>
        <w:top w:w="0.0" w:type="dxa"/>
        <w:left w:w="108.0" w:type="dxa"/>
        <w:bottom w:w="0.0" w:type="dxa"/>
        <w:right w:w="108.0" w:type="dxa"/>
      </w:tblCellMar>
    </w:tblPr>
  </w:style>
  <w:style w:type="table" w:styleId="Table5">
    <w:basedOn w:val="TableNormal"/>
    <w:rPr>
      <w:sz w:val="22"/>
      <w:szCs w:val="22"/>
    </w:rPr>
    <w:tblPr>
      <w:tblStyleRowBandSize w:val="1"/>
      <w:tblStyleColBandSize w:val="1"/>
      <w:tblCellMar>
        <w:top w:w="0.0" w:type="dxa"/>
        <w:left w:w="108.0" w:type="dxa"/>
        <w:bottom w:w="0.0" w:type="dxa"/>
        <w:right w:w="108.0" w:type="dxa"/>
      </w:tblCellMar>
    </w:tblPr>
  </w:style>
  <w:style w:type="table" w:styleId="Table6">
    <w:basedOn w:val="TableNormal"/>
    <w:rPr>
      <w:sz w:val="22"/>
      <w:szCs w:val="22"/>
    </w:rPr>
    <w:tblPr>
      <w:tblStyleRowBandSize w:val="1"/>
      <w:tblStyleColBandSize w:val="1"/>
      <w:tblCellMar>
        <w:top w:w="0.0" w:type="dxa"/>
        <w:left w:w="108.0" w:type="dxa"/>
        <w:bottom w:w="0.0" w:type="dxa"/>
        <w:right w:w="108.0" w:type="dxa"/>
      </w:tblCellMar>
    </w:tblPr>
  </w:style>
  <w:style w:type="table" w:styleId="Table7">
    <w:basedOn w:val="TableNormal"/>
    <w:rPr>
      <w:sz w:val="22"/>
      <w:szCs w:val="22"/>
    </w:rPr>
    <w:tblPr>
      <w:tblStyleRowBandSize w:val="1"/>
      <w:tblStyleColBandSize w:val="1"/>
      <w:tblCellMar>
        <w:top w:w="0.0" w:type="dxa"/>
        <w:left w:w="108.0" w:type="dxa"/>
        <w:bottom w:w="0.0" w:type="dxa"/>
        <w:right w:w="108.0" w:type="dxa"/>
      </w:tblCellMar>
    </w:tblPr>
  </w:style>
  <w:style w:type="table" w:styleId="Table8">
    <w:basedOn w:val="TableNormal"/>
    <w:rPr>
      <w:sz w:val="22"/>
      <w:szCs w:val="22"/>
    </w:rPr>
    <w:tblPr>
      <w:tblStyleRowBandSize w:val="1"/>
      <w:tblStyleColBandSize w:val="1"/>
      <w:tblCellMar>
        <w:top w:w="0.0" w:type="dxa"/>
        <w:left w:w="108.0" w:type="dxa"/>
        <w:bottom w:w="0.0" w:type="dxa"/>
        <w:right w:w="108.0" w:type="dxa"/>
      </w:tblCellMar>
    </w:tblPr>
  </w:style>
  <w:style w:type="table" w:styleId="Table9">
    <w:basedOn w:val="TableNormal"/>
    <w:rPr>
      <w:sz w:val="22"/>
      <w:szCs w:val="22"/>
    </w:rPr>
    <w:tblPr>
      <w:tblStyleRowBandSize w:val="1"/>
      <w:tblStyleColBandSize w:val="1"/>
      <w:tblCellMar>
        <w:top w:w="0.0" w:type="dxa"/>
        <w:left w:w="108.0" w:type="dxa"/>
        <w:bottom w:w="0.0" w:type="dxa"/>
        <w:right w:w="108.0" w:type="dxa"/>
      </w:tblCellMar>
    </w:tblPr>
  </w:style>
  <w:style w:type="table" w:styleId="Table10">
    <w:basedOn w:val="TableNormal"/>
    <w:rPr>
      <w:sz w:val="22"/>
      <w:szCs w:val="22"/>
    </w:rPr>
    <w:tblPr>
      <w:tblStyleRowBandSize w:val="1"/>
      <w:tblStyleColBandSize w:val="1"/>
      <w:tblCellMar>
        <w:top w:w="0.0" w:type="dxa"/>
        <w:left w:w="108.0" w:type="dxa"/>
        <w:bottom w:w="0.0" w:type="dxa"/>
        <w:right w:w="108.0" w:type="dxa"/>
      </w:tblCellMar>
    </w:tblPr>
  </w:style>
  <w:style w:type="table" w:styleId="Table11">
    <w:basedOn w:val="TableNormal"/>
    <w:rPr>
      <w:sz w:val="22"/>
      <w:szCs w:val="22"/>
    </w:rPr>
    <w:tblPr>
      <w:tblStyleRowBandSize w:val="1"/>
      <w:tblStyleColBandSize w:val="1"/>
      <w:tblCellMar>
        <w:top w:w="0.0" w:type="dxa"/>
        <w:left w:w="108.0" w:type="dxa"/>
        <w:bottom w:w="0.0" w:type="dxa"/>
        <w:right w:w="108.0" w:type="dxa"/>
      </w:tblCellMar>
    </w:tblPr>
  </w:style>
  <w:style w:type="table" w:styleId="Table12">
    <w:basedOn w:val="TableNormal"/>
    <w:rPr>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anw/IsiV2jsfp9qreAabpUfxHw==">AMUW2mXlHOgQC/J7rKoYiIRlPxib1lQey/1wR+EJGvcS5Ejvzpo4Zk+WVxvULQE13NAd2UgOWwGkYi1E+L+tSAqtxWHWBg+t1H/txu/OczMjC+An7v5t5NCmYeUYAsL4otDSrrJCe0CejIxE4dVBv4CLuAX0nroCoA==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2020-01-08T09:57:00Z</dcterms:created>
  <dc:creator>iMac Al</dc:creator>
</cp:coreProperties>
</file>